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7" w:rsidRPr="0094482F" w:rsidRDefault="00C04F47" w:rsidP="0094482F">
      <w:pPr>
        <w:pStyle w:val="Tekstpodstawowy"/>
        <w:rPr>
          <w:rFonts w:ascii="Arial" w:hAnsi="Arial" w:cs="Arial"/>
          <w:bCs/>
          <w:sz w:val="20"/>
        </w:rPr>
      </w:pPr>
    </w:p>
    <w:p w:rsidR="00C04F47" w:rsidRPr="00BC46E2" w:rsidRDefault="003E5F60" w:rsidP="003A39CF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BC46E2">
        <w:rPr>
          <w:rFonts w:ascii="Arial" w:hAnsi="Arial" w:cs="Arial"/>
          <w:b/>
          <w:bCs/>
          <w:sz w:val="22"/>
          <w:szCs w:val="22"/>
        </w:rPr>
        <w:t>PR</w:t>
      </w:r>
      <w:r w:rsidR="00C04F47" w:rsidRPr="00BC46E2">
        <w:rPr>
          <w:rFonts w:ascii="Arial" w:hAnsi="Arial" w:cs="Arial"/>
          <w:b/>
          <w:bCs/>
          <w:sz w:val="22"/>
          <w:szCs w:val="22"/>
        </w:rPr>
        <w:t xml:space="preserve">OJEKT </w:t>
      </w:r>
      <w:r w:rsidRPr="00BC46E2">
        <w:rPr>
          <w:rFonts w:ascii="Arial" w:hAnsi="Arial" w:cs="Arial"/>
          <w:b/>
          <w:bCs/>
          <w:sz w:val="22"/>
          <w:szCs w:val="22"/>
        </w:rPr>
        <w:t>BUDOWLANY</w:t>
      </w:r>
    </w:p>
    <w:p w:rsidR="00C04F47" w:rsidRPr="00BC46E2" w:rsidRDefault="00C04F47" w:rsidP="00025F37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A39CF" w:rsidRPr="00BC46E2" w:rsidRDefault="003A39CF" w:rsidP="00F414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C46E2">
        <w:rPr>
          <w:b/>
          <w:color w:val="000000" w:themeColor="text1"/>
          <w:sz w:val="22"/>
          <w:szCs w:val="22"/>
        </w:rPr>
        <w:t>„</w:t>
      </w:r>
      <w:r w:rsidRPr="00BC46E2">
        <w:rPr>
          <w:rFonts w:ascii="Arial" w:hAnsi="Arial" w:cs="Arial"/>
          <w:b/>
          <w:bCs/>
          <w:color w:val="000000"/>
          <w:sz w:val="22"/>
          <w:szCs w:val="22"/>
        </w:rPr>
        <w:t xml:space="preserve">ROZBUDOWA I PRZEBUDOWA BUDYNKU USŁUGOWEGO TJ. SZATNI Z INST. WEW. </w:t>
      </w:r>
      <w:proofErr w:type="spellStart"/>
      <w:r w:rsidRPr="00BC46E2">
        <w:rPr>
          <w:rFonts w:ascii="Arial" w:hAnsi="Arial" w:cs="Arial"/>
          <w:b/>
          <w:bCs/>
          <w:color w:val="000000"/>
          <w:sz w:val="22"/>
          <w:szCs w:val="22"/>
        </w:rPr>
        <w:t>WOD-KAN</w:t>
      </w:r>
      <w:proofErr w:type="spellEnd"/>
      <w:r w:rsidRPr="00BC46E2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BC46E2">
        <w:rPr>
          <w:rFonts w:ascii="Arial" w:hAnsi="Arial" w:cs="Arial"/>
          <w:b/>
          <w:bCs/>
          <w:color w:val="000000"/>
          <w:sz w:val="22"/>
          <w:szCs w:val="22"/>
        </w:rPr>
        <w:t>CO-MPEC</w:t>
      </w:r>
      <w:proofErr w:type="spellEnd"/>
      <w:r w:rsidRPr="00BC46E2">
        <w:rPr>
          <w:rFonts w:ascii="Arial" w:hAnsi="Arial" w:cs="Arial"/>
          <w:b/>
          <w:bCs/>
          <w:color w:val="000000"/>
          <w:sz w:val="22"/>
          <w:szCs w:val="22"/>
        </w:rPr>
        <w:t xml:space="preserve">, PRĄDU, WENT. MECH. Z PRZEBUDOWĄ  ZEW. ODCINKA  INSTALACJI ELEKTRYCZNEJ OŚWIETLENIOWEJ, CHODNIKAMI, BUDOWĄ POWŁOKI PNEUMATYCZNEJ WYŁĄCZNIE NA CZAS TRWANIA IMPREZ, MAŁEJ ARCHITEKTURY ORAZ LIKWIDACJĄ PRZYŁĄCZA KAN. OGÓLNOSPŁAWNEJ NA DZ. EW. 40 </w:t>
      </w:r>
      <w:r w:rsidR="00F41471" w:rsidRPr="00BC46E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BC46E2">
        <w:rPr>
          <w:rFonts w:ascii="Arial" w:hAnsi="Arial" w:cs="Arial"/>
          <w:b/>
          <w:bCs/>
          <w:color w:val="000000"/>
          <w:sz w:val="22"/>
          <w:szCs w:val="22"/>
        </w:rPr>
        <w:t>W KRAKOWIE PRZY UL. BULWAROWEJ, OBR. NOWA HUTA.</w:t>
      </w:r>
      <w:r w:rsidRPr="00BC46E2">
        <w:rPr>
          <w:b/>
          <w:color w:val="000000" w:themeColor="text1"/>
          <w:sz w:val="22"/>
          <w:szCs w:val="22"/>
        </w:rPr>
        <w:t>”</w:t>
      </w: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04F47" w:rsidRPr="00BC46E2" w:rsidRDefault="00C04F47" w:rsidP="001A35B5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C04F47" w:rsidRPr="00BC46E2" w:rsidRDefault="00C04F47" w:rsidP="001A35B5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D0071A" w:rsidRPr="00BC46E2" w:rsidRDefault="009912FE" w:rsidP="002F7E3B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  <w:r w:rsidRPr="00BC46E2">
        <w:rPr>
          <w:rFonts w:ascii="Arial" w:hAnsi="Arial" w:cs="Arial"/>
          <w:b/>
          <w:bCs/>
          <w:sz w:val="22"/>
          <w:szCs w:val="22"/>
        </w:rPr>
        <w:t>PROJEKT INSTALACJI C.O.</w:t>
      </w: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  <w:r w:rsidRPr="00BC46E2">
        <w:rPr>
          <w:rFonts w:ascii="Arial" w:hAnsi="Arial" w:cs="Arial"/>
          <w:b/>
          <w:bCs/>
          <w:sz w:val="22"/>
          <w:szCs w:val="22"/>
        </w:rPr>
        <w:t>INWESTOR:</w:t>
      </w:r>
    </w:p>
    <w:p w:rsidR="000E5A96" w:rsidRPr="00BC46E2" w:rsidRDefault="000E5A96" w:rsidP="0094482F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:rsidR="003A39CF" w:rsidRPr="00BC46E2" w:rsidRDefault="003A39CF" w:rsidP="003A39CF">
      <w:pPr>
        <w:pStyle w:val="Tekstpodstawowy"/>
        <w:rPr>
          <w:rFonts w:ascii="Arial" w:hAnsi="Arial" w:cs="Arial"/>
          <w:b/>
          <w:sz w:val="22"/>
        </w:rPr>
      </w:pPr>
      <w:r w:rsidRPr="00BC46E2">
        <w:rPr>
          <w:rFonts w:ascii="Arial" w:hAnsi="Arial" w:cs="Arial"/>
          <w:b/>
          <w:sz w:val="22"/>
        </w:rPr>
        <w:t>Międzyszkolny</w:t>
      </w:r>
      <w:r w:rsidR="00F41471" w:rsidRPr="00BC46E2">
        <w:rPr>
          <w:rFonts w:ascii="Arial" w:hAnsi="Arial" w:cs="Arial"/>
          <w:b/>
          <w:sz w:val="22"/>
        </w:rPr>
        <w:t xml:space="preserve"> Ośrodek Sportowy Kraków Wschód</w:t>
      </w:r>
    </w:p>
    <w:p w:rsidR="003A39CF" w:rsidRPr="00BC46E2" w:rsidRDefault="003A39CF" w:rsidP="003A39CF">
      <w:pPr>
        <w:pStyle w:val="Tekstpodstawowy"/>
        <w:rPr>
          <w:rFonts w:ascii="Arial" w:hAnsi="Arial" w:cs="Arial"/>
          <w:bCs/>
          <w:sz w:val="22"/>
          <w:szCs w:val="22"/>
        </w:rPr>
      </w:pPr>
      <w:r w:rsidRPr="00BC46E2">
        <w:rPr>
          <w:rFonts w:ascii="Arial" w:hAnsi="Arial" w:cs="Arial"/>
          <w:sz w:val="22"/>
        </w:rPr>
        <w:t>os. Zgody 13a, 31-950 Kraków</w:t>
      </w: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tabs>
          <w:tab w:val="left" w:pos="5580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BC46E2">
        <w:rPr>
          <w:rFonts w:ascii="Arial" w:hAnsi="Arial" w:cs="Arial"/>
          <w:b/>
          <w:bCs/>
          <w:sz w:val="22"/>
          <w:szCs w:val="22"/>
        </w:rPr>
        <w:t>Projektował:</w:t>
      </w:r>
    </w:p>
    <w:p w:rsidR="00C04F47" w:rsidRPr="00BC46E2" w:rsidRDefault="00C04F47" w:rsidP="0094482F">
      <w:pPr>
        <w:pStyle w:val="Tekstpodstawowy"/>
        <w:tabs>
          <w:tab w:val="left" w:pos="5580"/>
        </w:tabs>
        <w:jc w:val="left"/>
        <w:rPr>
          <w:rFonts w:ascii="Arial" w:hAnsi="Arial" w:cs="Arial"/>
          <w:bCs/>
          <w:sz w:val="22"/>
          <w:szCs w:val="22"/>
        </w:rPr>
      </w:pPr>
      <w:r w:rsidRPr="00BC46E2">
        <w:rPr>
          <w:rFonts w:ascii="Arial" w:hAnsi="Arial" w:cs="Arial"/>
          <w:bCs/>
          <w:sz w:val="22"/>
          <w:szCs w:val="22"/>
        </w:rPr>
        <w:t>mgr inż. Krzysztof Drąg</w:t>
      </w:r>
    </w:p>
    <w:p w:rsidR="00C04F47" w:rsidRPr="00BC46E2" w:rsidRDefault="00C04F47" w:rsidP="0094482F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tabs>
          <w:tab w:val="left" w:pos="5580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BC46E2">
        <w:rPr>
          <w:rFonts w:ascii="Arial" w:hAnsi="Arial" w:cs="Arial"/>
          <w:b/>
          <w:bCs/>
          <w:sz w:val="22"/>
          <w:szCs w:val="22"/>
        </w:rPr>
        <w:t>Sprawdził:</w:t>
      </w:r>
    </w:p>
    <w:p w:rsidR="00C04F47" w:rsidRPr="00BC46E2" w:rsidRDefault="00C04F47" w:rsidP="0094482F">
      <w:pPr>
        <w:pStyle w:val="Tekstpodstawowy"/>
        <w:tabs>
          <w:tab w:val="left" w:pos="5580"/>
        </w:tabs>
        <w:jc w:val="left"/>
        <w:rPr>
          <w:rFonts w:ascii="Arial" w:hAnsi="Arial" w:cs="Arial"/>
          <w:bCs/>
          <w:sz w:val="22"/>
          <w:szCs w:val="22"/>
        </w:rPr>
      </w:pPr>
      <w:r w:rsidRPr="00BC46E2">
        <w:rPr>
          <w:rFonts w:ascii="Arial" w:hAnsi="Arial" w:cs="Arial"/>
          <w:bCs/>
          <w:sz w:val="22"/>
          <w:szCs w:val="22"/>
        </w:rPr>
        <w:t>mgr inż. Paweł Deryło</w:t>
      </w: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3E5F60" w:rsidRPr="00BC46E2" w:rsidRDefault="003E5F60" w:rsidP="002F7E3B">
      <w:pPr>
        <w:pStyle w:val="Tekstpodstawowy"/>
        <w:rPr>
          <w:rFonts w:ascii="Arial" w:hAnsi="Arial" w:cs="Arial"/>
          <w:bCs/>
          <w:sz w:val="22"/>
          <w:szCs w:val="22"/>
        </w:rPr>
      </w:pPr>
    </w:p>
    <w:p w:rsidR="003E5F60" w:rsidRPr="00BC46E2" w:rsidRDefault="003E5F60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0C6A93" w:rsidRPr="00BC46E2" w:rsidRDefault="000C6A93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0C6A93" w:rsidRPr="00BC46E2" w:rsidRDefault="000C6A93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0C6A93" w:rsidRPr="00BC46E2" w:rsidRDefault="000C6A93" w:rsidP="00BA3381">
      <w:pPr>
        <w:pStyle w:val="Tekstpodstawowy"/>
        <w:rPr>
          <w:rFonts w:ascii="Arial" w:hAnsi="Arial" w:cs="Arial"/>
          <w:bCs/>
          <w:sz w:val="22"/>
          <w:szCs w:val="22"/>
        </w:rPr>
      </w:pPr>
    </w:p>
    <w:p w:rsidR="003E5F60" w:rsidRPr="00BC46E2" w:rsidRDefault="003E5F60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3E5F60" w:rsidRPr="00BC46E2" w:rsidRDefault="003E5F60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3E5F60" w:rsidRPr="00BC46E2" w:rsidRDefault="003E5F60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C04F47" w:rsidP="0094482F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C04F47" w:rsidRPr="00BC46E2" w:rsidRDefault="000E5A96" w:rsidP="0094482F">
      <w:pPr>
        <w:rPr>
          <w:rFonts w:ascii="Arial" w:hAnsi="Arial" w:cs="Arial"/>
          <w:bCs/>
          <w:sz w:val="22"/>
          <w:szCs w:val="22"/>
        </w:rPr>
      </w:pPr>
      <w:r w:rsidRPr="00BC46E2">
        <w:rPr>
          <w:rFonts w:ascii="Arial" w:hAnsi="Arial" w:cs="Arial"/>
          <w:bCs/>
          <w:sz w:val="22"/>
          <w:szCs w:val="22"/>
        </w:rPr>
        <w:t xml:space="preserve">Kraków, </w:t>
      </w:r>
      <w:r w:rsidR="003A39CF" w:rsidRPr="00BC46E2">
        <w:rPr>
          <w:rFonts w:ascii="Arial" w:hAnsi="Arial" w:cs="Arial"/>
          <w:bCs/>
          <w:sz w:val="22"/>
          <w:szCs w:val="22"/>
        </w:rPr>
        <w:t>11</w:t>
      </w:r>
      <w:r w:rsidR="002F7E3B" w:rsidRPr="00BC46E2">
        <w:rPr>
          <w:rFonts w:ascii="Arial" w:hAnsi="Arial" w:cs="Arial"/>
          <w:bCs/>
          <w:sz w:val="22"/>
          <w:szCs w:val="22"/>
        </w:rPr>
        <w:t>.</w:t>
      </w:r>
      <w:r w:rsidR="00C04F47" w:rsidRPr="00BC46E2">
        <w:rPr>
          <w:rFonts w:ascii="Arial" w:hAnsi="Arial" w:cs="Arial"/>
          <w:bCs/>
          <w:sz w:val="22"/>
          <w:szCs w:val="22"/>
        </w:rPr>
        <w:t xml:space="preserve"> 201</w:t>
      </w:r>
      <w:r w:rsidR="001A35B5" w:rsidRPr="00BC46E2">
        <w:rPr>
          <w:rFonts w:ascii="Arial" w:hAnsi="Arial" w:cs="Arial"/>
          <w:bCs/>
          <w:sz w:val="22"/>
          <w:szCs w:val="22"/>
        </w:rPr>
        <w:t>5</w:t>
      </w:r>
    </w:p>
    <w:p w:rsidR="00C04F47" w:rsidRPr="00BC46E2" w:rsidRDefault="00C04F47" w:rsidP="00BD1CC1">
      <w:pPr>
        <w:rPr>
          <w:rFonts w:ascii="Arial" w:hAnsi="Arial" w:cs="Arial"/>
          <w:b/>
          <w:sz w:val="20"/>
          <w:szCs w:val="20"/>
        </w:rPr>
      </w:pPr>
      <w:r w:rsidRPr="00BC46E2">
        <w:rPr>
          <w:rFonts w:ascii="Arial" w:hAnsi="Arial" w:cs="Arial"/>
          <w:b/>
          <w:bCs/>
          <w:sz w:val="20"/>
          <w:szCs w:val="20"/>
        </w:rPr>
        <w:br w:type="page"/>
      </w:r>
      <w:r w:rsidRPr="00BC46E2">
        <w:rPr>
          <w:rFonts w:ascii="Arial" w:hAnsi="Arial" w:cs="Arial"/>
          <w:b/>
          <w:sz w:val="20"/>
          <w:szCs w:val="20"/>
        </w:rPr>
        <w:lastRenderedPageBreak/>
        <w:t xml:space="preserve">ZAWARTOŚĆ OPRACOWANIA </w:t>
      </w:r>
    </w:p>
    <w:p w:rsidR="00C04F47" w:rsidRPr="00BC46E2" w:rsidRDefault="00C04F47" w:rsidP="00BD1CC1">
      <w:pPr>
        <w:rPr>
          <w:rFonts w:ascii="Arial" w:hAnsi="Arial" w:cs="Arial"/>
          <w:b/>
          <w:sz w:val="20"/>
          <w:szCs w:val="20"/>
        </w:rPr>
      </w:pPr>
    </w:p>
    <w:p w:rsidR="00C04F47" w:rsidRPr="00BC46E2" w:rsidRDefault="00C04F47" w:rsidP="00BD1CC1">
      <w:pPr>
        <w:rPr>
          <w:rFonts w:ascii="Arial" w:hAnsi="Arial" w:cs="Arial"/>
          <w:b/>
          <w:sz w:val="20"/>
          <w:szCs w:val="20"/>
        </w:rPr>
      </w:pPr>
      <w:r w:rsidRPr="00BC46E2">
        <w:rPr>
          <w:rFonts w:ascii="Arial" w:hAnsi="Arial" w:cs="Arial"/>
          <w:b/>
          <w:sz w:val="20"/>
          <w:szCs w:val="20"/>
        </w:rPr>
        <w:t>Część opisowa</w:t>
      </w:r>
    </w:p>
    <w:p w:rsidR="009D437B" w:rsidRPr="00BC46E2" w:rsidRDefault="009D437B" w:rsidP="00BD1CC1">
      <w:pPr>
        <w:pStyle w:val="Zwykytekst"/>
        <w:rPr>
          <w:rFonts w:ascii="Arial" w:hAnsi="Arial" w:cs="Arial"/>
          <w:sz w:val="18"/>
          <w:szCs w:val="18"/>
        </w:rPr>
      </w:pPr>
    </w:p>
    <w:p w:rsidR="00BC46E2" w:rsidRPr="009A01E9" w:rsidRDefault="00822601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sz w:val="18"/>
          <w:szCs w:val="18"/>
        </w:rPr>
        <w:fldChar w:fldCharType="begin"/>
      </w:r>
      <w:r w:rsidR="00362B4B" w:rsidRPr="009A01E9">
        <w:rPr>
          <w:b w:val="0"/>
          <w:sz w:val="18"/>
          <w:szCs w:val="18"/>
        </w:rPr>
        <w:instrText xml:space="preserve"> TOC \o "1-1" \t "Nagłówek 2;1;Styl2;2" </w:instrText>
      </w:r>
      <w:r w:rsidRPr="009A01E9">
        <w:rPr>
          <w:b w:val="0"/>
          <w:sz w:val="18"/>
          <w:szCs w:val="18"/>
        </w:rPr>
        <w:fldChar w:fldCharType="separate"/>
      </w:r>
      <w:r w:rsidR="00BC46E2" w:rsidRPr="009A01E9">
        <w:rPr>
          <w:b w:val="0"/>
          <w:noProof/>
        </w:rPr>
        <w:t>1</w:t>
      </w:r>
      <w:r w:rsidR="00BC46E2"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BC46E2" w:rsidRPr="009A01E9">
        <w:rPr>
          <w:b w:val="0"/>
          <w:noProof/>
        </w:rPr>
        <w:t>WSTĘP</w:t>
      </w:r>
      <w:r w:rsidR="00BC46E2" w:rsidRPr="009A01E9">
        <w:rPr>
          <w:b w:val="0"/>
          <w:noProof/>
        </w:rPr>
        <w:tab/>
      </w:r>
      <w:r w:rsidR="00BC46E2" w:rsidRPr="009A01E9">
        <w:rPr>
          <w:b w:val="0"/>
          <w:noProof/>
        </w:rPr>
        <w:fldChar w:fldCharType="begin"/>
      </w:r>
      <w:r w:rsidR="00BC46E2" w:rsidRPr="009A01E9">
        <w:rPr>
          <w:b w:val="0"/>
          <w:noProof/>
        </w:rPr>
        <w:instrText xml:space="preserve"> PAGEREF _Toc436329162 \h </w:instrText>
      </w:r>
      <w:r w:rsidR="00BC46E2" w:rsidRPr="009A01E9">
        <w:rPr>
          <w:b w:val="0"/>
          <w:noProof/>
        </w:rPr>
      </w:r>
      <w:r w:rsidR="00BC46E2" w:rsidRPr="009A01E9">
        <w:rPr>
          <w:b w:val="0"/>
          <w:noProof/>
        </w:rPr>
        <w:fldChar w:fldCharType="separate"/>
      </w:r>
      <w:r w:rsidR="00BC46E2" w:rsidRPr="009A01E9">
        <w:rPr>
          <w:b w:val="0"/>
          <w:noProof/>
        </w:rPr>
        <w:t>3</w:t>
      </w:r>
      <w:r w:rsidR="00BC46E2"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1.1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Przedmiot i cel opracowania: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_Toc436329163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3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1.2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Podstawa opracowania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_Toc436329164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3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1.3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Zakres opracowania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_Toc436329165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3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noProof/>
        </w:rPr>
        <w:t>2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noProof/>
        </w:rPr>
        <w:t>OPIS PROJEKTOWANYCH INSTALACJI GRZEWCZYCH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_Toc436329166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3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2.1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Założenia ogólne: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_Toc436329167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3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2.2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Zestawienie bilansu ciepłA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_Toc436329168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3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2.3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Źródło ciepła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_Toc436329169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3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2.4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Obieg instalacji C.O. – grzejniki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_Toc436329170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3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noProof/>
        </w:rPr>
        <w:t>3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noProof/>
        </w:rPr>
        <w:t>OPIS PRZYJĘTYCH ROZWIĄZAŃ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_Toc436329171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4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3.1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Rurociągi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_Toc436329172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4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3.2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Prowadzenie instalacji wodnych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_Toc436329173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4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3.3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Napełnienie instalacji wodnych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_Toc436329174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4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3.4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Armatura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_Toc436329175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4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3.5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Odpowietrzenie i odwodnienie instalacji wodnych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_Toc436329176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5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3.6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Regulacja hydrauliczna instalacji wodnych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_Toc436329177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5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3.7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Łączenie rurociągów wodnych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_Toc436329178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5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3.8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Czyszczenie rurociągów instalacji wodnych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_Toc436329179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5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3.9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Próby szczelności instalacji wodnych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_Toc436329180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5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3.10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Zabezpieczenie antykorozyjne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_Toc436329181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6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3.11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Izolacje rurociągów instalacji wodnych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_Toc436329182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6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3.12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Znakowanie rurociągów instalacji wodnych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_Toc436329183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7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3.13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Uwagi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_Toc436329184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7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noProof/>
        </w:rPr>
        <w:t>4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noProof/>
        </w:rPr>
        <w:t>WYTYCZNE BRANŻOWE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_Toc436329185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7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4.1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Wytyczne elektryczne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_Toc436329186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7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4.2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Wytyczne automatyki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_Toc436329187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7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4.3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Branża architektoniczna i konstrukcyjno-budowlana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_Toc436329188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7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caps/>
          <w:noProof/>
        </w:rPr>
        <w:t>4.4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caps/>
          <w:noProof/>
        </w:rPr>
        <w:t>Ochrona przeciwpożarowa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_Toc436329189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7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noProof/>
        </w:rPr>
        <w:t>5</w:t>
      </w:r>
      <w:r w:rsidRPr="009A01E9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Pr="009A01E9">
        <w:rPr>
          <w:b w:val="0"/>
          <w:noProof/>
        </w:rPr>
        <w:t>WARUNKI TECHNICZNE WYKONANIA I ODBIORU ROBÓT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_Toc436329190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8</w:t>
      </w:r>
      <w:r w:rsidRPr="009A01E9">
        <w:rPr>
          <w:b w:val="0"/>
          <w:noProof/>
        </w:rPr>
        <w:fldChar w:fldCharType="end"/>
      </w:r>
    </w:p>
    <w:p w:rsidR="00BC46E2" w:rsidRPr="009A01E9" w:rsidRDefault="00BC46E2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A01E9">
        <w:rPr>
          <w:b w:val="0"/>
          <w:noProof/>
        </w:rPr>
        <w:t>6. NORMY I PRZEPISY ZWIĄZANE</w:t>
      </w:r>
      <w:r w:rsidRPr="009A01E9">
        <w:rPr>
          <w:b w:val="0"/>
          <w:noProof/>
        </w:rPr>
        <w:tab/>
      </w:r>
      <w:r w:rsidRPr="009A01E9">
        <w:rPr>
          <w:b w:val="0"/>
          <w:noProof/>
        </w:rPr>
        <w:fldChar w:fldCharType="begin"/>
      </w:r>
      <w:r w:rsidRPr="009A01E9">
        <w:rPr>
          <w:b w:val="0"/>
          <w:noProof/>
        </w:rPr>
        <w:instrText xml:space="preserve"> PAGEREF _Toc436329191 \h </w:instrText>
      </w:r>
      <w:r w:rsidRPr="009A01E9">
        <w:rPr>
          <w:b w:val="0"/>
          <w:noProof/>
        </w:rPr>
      </w:r>
      <w:r w:rsidRPr="009A01E9">
        <w:rPr>
          <w:b w:val="0"/>
          <w:noProof/>
        </w:rPr>
        <w:fldChar w:fldCharType="separate"/>
      </w:r>
      <w:r w:rsidRPr="009A01E9">
        <w:rPr>
          <w:b w:val="0"/>
          <w:noProof/>
        </w:rPr>
        <w:t>8</w:t>
      </w:r>
      <w:r w:rsidRPr="009A01E9">
        <w:rPr>
          <w:b w:val="0"/>
          <w:noProof/>
        </w:rPr>
        <w:fldChar w:fldCharType="end"/>
      </w:r>
    </w:p>
    <w:p w:rsidR="00675DC1" w:rsidRPr="00BC46E2" w:rsidRDefault="00822601" w:rsidP="00BD1CC1">
      <w:pPr>
        <w:pStyle w:val="Spistreci1"/>
        <w:rPr>
          <w:b w:val="0"/>
          <w:sz w:val="18"/>
          <w:szCs w:val="18"/>
        </w:rPr>
      </w:pPr>
      <w:r w:rsidRPr="009A01E9">
        <w:rPr>
          <w:b w:val="0"/>
          <w:sz w:val="18"/>
          <w:szCs w:val="18"/>
        </w:rPr>
        <w:fldChar w:fldCharType="end"/>
      </w:r>
    </w:p>
    <w:p w:rsidR="00C50429" w:rsidRPr="00BC46E2" w:rsidRDefault="00C50429" w:rsidP="00C50429">
      <w:pPr>
        <w:pStyle w:val="Zwykytekst1"/>
        <w:jc w:val="both"/>
        <w:rPr>
          <w:rFonts w:ascii="Arial" w:hAnsi="Arial" w:cs="Arial"/>
        </w:rPr>
      </w:pPr>
      <w:r w:rsidRPr="00BC46E2">
        <w:rPr>
          <w:rFonts w:ascii="Arial" w:hAnsi="Arial" w:cs="Arial"/>
        </w:rPr>
        <w:t>Zestawienie zapotrzebowania mediów</w:t>
      </w:r>
      <w:r w:rsidRPr="00BC46E2">
        <w:rPr>
          <w:rFonts w:ascii="Arial" w:hAnsi="Arial" w:cs="Arial"/>
        </w:rPr>
        <w:tab/>
      </w:r>
      <w:r w:rsidRPr="00BC46E2">
        <w:rPr>
          <w:rFonts w:ascii="Arial" w:hAnsi="Arial" w:cs="Arial"/>
        </w:rPr>
        <w:tab/>
      </w:r>
      <w:r w:rsidRPr="00BC46E2">
        <w:rPr>
          <w:rFonts w:ascii="Arial" w:hAnsi="Arial" w:cs="Arial"/>
        </w:rPr>
        <w:tab/>
      </w:r>
      <w:r w:rsidRPr="00BC46E2">
        <w:rPr>
          <w:rFonts w:ascii="Arial" w:hAnsi="Arial" w:cs="Arial"/>
        </w:rPr>
        <w:tab/>
      </w:r>
      <w:r w:rsidRPr="00BC46E2">
        <w:rPr>
          <w:rFonts w:ascii="Arial" w:hAnsi="Arial" w:cs="Arial"/>
        </w:rPr>
        <w:tab/>
      </w:r>
      <w:r w:rsidRPr="00BC46E2">
        <w:rPr>
          <w:rFonts w:ascii="Arial" w:hAnsi="Arial" w:cs="Arial"/>
        </w:rPr>
        <w:tab/>
      </w:r>
      <w:r w:rsidR="000F3D8B" w:rsidRPr="00BC46E2">
        <w:rPr>
          <w:rFonts w:ascii="Arial" w:hAnsi="Arial" w:cs="Arial"/>
        </w:rPr>
        <w:tab/>
      </w:r>
      <w:r w:rsidRPr="00BC46E2">
        <w:rPr>
          <w:rFonts w:ascii="Arial" w:hAnsi="Arial" w:cs="Arial"/>
        </w:rPr>
        <w:tab/>
        <w:t>tab. 1</w:t>
      </w:r>
    </w:p>
    <w:p w:rsidR="00C50429" w:rsidRPr="00BC46E2" w:rsidRDefault="00C50429" w:rsidP="00C50429"/>
    <w:p w:rsidR="00C04F47" w:rsidRPr="00BC46E2" w:rsidRDefault="00C04F47" w:rsidP="00BD1CC1">
      <w:pPr>
        <w:rPr>
          <w:rFonts w:ascii="Arial" w:hAnsi="Arial" w:cs="Arial"/>
          <w:b/>
          <w:bCs/>
          <w:sz w:val="20"/>
          <w:szCs w:val="20"/>
        </w:rPr>
      </w:pPr>
      <w:r w:rsidRPr="00BC46E2">
        <w:rPr>
          <w:rFonts w:ascii="Arial" w:hAnsi="Arial" w:cs="Arial"/>
          <w:b/>
          <w:bCs/>
          <w:sz w:val="20"/>
          <w:szCs w:val="20"/>
        </w:rPr>
        <w:t>Część graficzna</w:t>
      </w:r>
    </w:p>
    <w:p w:rsidR="00E62278" w:rsidRPr="00BC46E2" w:rsidRDefault="00E62278" w:rsidP="00BD1CC1">
      <w:pPr>
        <w:rPr>
          <w:rFonts w:ascii="Arial" w:hAnsi="Arial" w:cs="Arial"/>
          <w:b/>
          <w:bCs/>
          <w:sz w:val="20"/>
          <w:szCs w:val="20"/>
        </w:rPr>
      </w:pPr>
    </w:p>
    <w:p w:rsidR="00E62278" w:rsidRPr="00BC46E2" w:rsidRDefault="00E62278" w:rsidP="00BD1CC1">
      <w:pPr>
        <w:rPr>
          <w:rFonts w:ascii="Arial" w:hAnsi="Arial" w:cs="Arial"/>
          <w:b/>
          <w:bCs/>
          <w:sz w:val="20"/>
          <w:szCs w:val="20"/>
        </w:rPr>
      </w:pPr>
    </w:p>
    <w:p w:rsidR="00C04F47" w:rsidRPr="00BC46E2" w:rsidRDefault="00C04F47" w:rsidP="00BD1CC1">
      <w:pPr>
        <w:pStyle w:val="Zwykytekst1"/>
        <w:jc w:val="both"/>
        <w:rPr>
          <w:rFonts w:ascii="Arial" w:hAnsi="Arial" w:cs="Arial"/>
        </w:rPr>
      </w:pPr>
      <w:r w:rsidRPr="00BC46E2">
        <w:rPr>
          <w:rFonts w:ascii="Arial" w:hAnsi="Arial" w:cs="Arial"/>
        </w:rPr>
        <w:t xml:space="preserve">Rzut parteru – instalacja </w:t>
      </w:r>
      <w:proofErr w:type="spellStart"/>
      <w:r w:rsidRPr="00BC46E2">
        <w:rPr>
          <w:rFonts w:ascii="Arial" w:hAnsi="Arial" w:cs="Arial"/>
        </w:rPr>
        <w:t>c.o</w:t>
      </w:r>
      <w:proofErr w:type="spellEnd"/>
      <w:r w:rsidRPr="00BC46E2">
        <w:rPr>
          <w:rFonts w:ascii="Arial" w:hAnsi="Arial" w:cs="Arial"/>
        </w:rPr>
        <w:t>.</w:t>
      </w:r>
      <w:r w:rsidRPr="00BC46E2">
        <w:rPr>
          <w:rFonts w:ascii="Arial" w:hAnsi="Arial" w:cs="Arial"/>
        </w:rPr>
        <w:tab/>
      </w:r>
      <w:r w:rsidRPr="00BC46E2">
        <w:rPr>
          <w:rFonts w:ascii="Arial" w:hAnsi="Arial" w:cs="Arial"/>
        </w:rPr>
        <w:tab/>
      </w:r>
      <w:r w:rsidRPr="00BC46E2">
        <w:rPr>
          <w:rFonts w:ascii="Arial" w:hAnsi="Arial" w:cs="Arial"/>
        </w:rPr>
        <w:tab/>
      </w:r>
      <w:r w:rsidRPr="00BC46E2">
        <w:rPr>
          <w:rFonts w:ascii="Arial" w:hAnsi="Arial" w:cs="Arial"/>
        </w:rPr>
        <w:tab/>
      </w:r>
      <w:r w:rsidRPr="00BC46E2">
        <w:rPr>
          <w:rFonts w:ascii="Arial" w:hAnsi="Arial" w:cs="Arial"/>
        </w:rPr>
        <w:tab/>
      </w:r>
      <w:r w:rsidRPr="00BC46E2">
        <w:rPr>
          <w:rFonts w:ascii="Arial" w:hAnsi="Arial" w:cs="Arial"/>
        </w:rPr>
        <w:tab/>
        <w:t>sk</w:t>
      </w:r>
      <w:r w:rsidR="00D0071A" w:rsidRPr="00BC46E2">
        <w:rPr>
          <w:rFonts w:ascii="Arial" w:hAnsi="Arial" w:cs="Arial"/>
        </w:rPr>
        <w:t>ala 1:100</w:t>
      </w:r>
      <w:r w:rsidR="00D0071A" w:rsidRPr="00BC46E2">
        <w:rPr>
          <w:rFonts w:ascii="Arial" w:hAnsi="Arial" w:cs="Arial"/>
        </w:rPr>
        <w:tab/>
        <w:t>CO</w:t>
      </w:r>
      <w:r w:rsidR="00851E96" w:rsidRPr="00BC46E2">
        <w:rPr>
          <w:rFonts w:ascii="Arial" w:hAnsi="Arial" w:cs="Arial"/>
        </w:rPr>
        <w:t>-0</w:t>
      </w:r>
      <w:r w:rsidR="003A39CF" w:rsidRPr="00BC46E2">
        <w:rPr>
          <w:rFonts w:ascii="Arial" w:hAnsi="Arial" w:cs="Arial"/>
        </w:rPr>
        <w:t>1</w:t>
      </w:r>
    </w:p>
    <w:p w:rsidR="003E5F60" w:rsidRPr="00BC46E2" w:rsidRDefault="003A39CF" w:rsidP="00BD1CC1">
      <w:pPr>
        <w:pStyle w:val="Zwykytekst1"/>
        <w:jc w:val="both"/>
        <w:rPr>
          <w:rFonts w:ascii="Arial" w:hAnsi="Arial" w:cs="Arial"/>
        </w:rPr>
      </w:pPr>
      <w:r w:rsidRPr="00BC46E2">
        <w:rPr>
          <w:rFonts w:ascii="Arial" w:hAnsi="Arial" w:cs="Arial"/>
        </w:rPr>
        <w:t xml:space="preserve">Rzut </w:t>
      </w:r>
      <w:r w:rsidR="00F41471" w:rsidRPr="00BC46E2">
        <w:rPr>
          <w:rFonts w:ascii="Arial" w:hAnsi="Arial" w:cs="Arial"/>
        </w:rPr>
        <w:t xml:space="preserve">I </w:t>
      </w:r>
      <w:r w:rsidRPr="00BC46E2">
        <w:rPr>
          <w:rFonts w:ascii="Arial" w:hAnsi="Arial" w:cs="Arial"/>
        </w:rPr>
        <w:t xml:space="preserve">piętra </w:t>
      </w:r>
      <w:r w:rsidR="003E5F60" w:rsidRPr="00BC46E2">
        <w:rPr>
          <w:rFonts w:ascii="Arial" w:hAnsi="Arial" w:cs="Arial"/>
        </w:rPr>
        <w:t xml:space="preserve"> – insta</w:t>
      </w:r>
      <w:r w:rsidR="00D0071A" w:rsidRPr="00BC46E2">
        <w:rPr>
          <w:rFonts w:ascii="Arial" w:hAnsi="Arial" w:cs="Arial"/>
        </w:rPr>
        <w:t xml:space="preserve">lacja </w:t>
      </w:r>
      <w:proofErr w:type="spellStart"/>
      <w:r w:rsidR="00D0071A" w:rsidRPr="00BC46E2">
        <w:rPr>
          <w:rFonts w:ascii="Arial" w:hAnsi="Arial" w:cs="Arial"/>
        </w:rPr>
        <w:t>c.o</w:t>
      </w:r>
      <w:proofErr w:type="spellEnd"/>
      <w:r w:rsidR="00D0071A" w:rsidRPr="00BC46E2">
        <w:rPr>
          <w:rFonts w:ascii="Arial" w:hAnsi="Arial" w:cs="Arial"/>
        </w:rPr>
        <w:t>.</w:t>
      </w:r>
      <w:r w:rsidR="00D0071A" w:rsidRPr="00BC46E2">
        <w:rPr>
          <w:rFonts w:ascii="Arial" w:hAnsi="Arial" w:cs="Arial"/>
        </w:rPr>
        <w:tab/>
      </w:r>
      <w:r w:rsidR="00D0071A" w:rsidRPr="00BC46E2">
        <w:rPr>
          <w:rFonts w:ascii="Arial" w:hAnsi="Arial" w:cs="Arial"/>
        </w:rPr>
        <w:tab/>
      </w:r>
      <w:r w:rsidR="00D0071A" w:rsidRPr="00BC46E2">
        <w:rPr>
          <w:rFonts w:ascii="Arial" w:hAnsi="Arial" w:cs="Arial"/>
        </w:rPr>
        <w:tab/>
      </w:r>
      <w:r w:rsidR="00D0071A" w:rsidRPr="00BC46E2">
        <w:rPr>
          <w:rFonts w:ascii="Arial" w:hAnsi="Arial" w:cs="Arial"/>
        </w:rPr>
        <w:tab/>
      </w:r>
      <w:r w:rsidR="00D0071A" w:rsidRPr="00BC46E2">
        <w:rPr>
          <w:rFonts w:ascii="Arial" w:hAnsi="Arial" w:cs="Arial"/>
        </w:rPr>
        <w:tab/>
      </w:r>
      <w:r w:rsidR="00D0071A" w:rsidRPr="00BC46E2">
        <w:rPr>
          <w:rFonts w:ascii="Arial" w:hAnsi="Arial" w:cs="Arial"/>
        </w:rPr>
        <w:tab/>
        <w:t>skala 1:100</w:t>
      </w:r>
      <w:r w:rsidR="00D0071A" w:rsidRPr="00BC46E2">
        <w:rPr>
          <w:rFonts w:ascii="Arial" w:hAnsi="Arial" w:cs="Arial"/>
        </w:rPr>
        <w:tab/>
        <w:t>CO</w:t>
      </w:r>
      <w:r w:rsidR="00851E96" w:rsidRPr="00BC46E2">
        <w:rPr>
          <w:rFonts w:ascii="Arial" w:hAnsi="Arial" w:cs="Arial"/>
        </w:rPr>
        <w:t>-0</w:t>
      </w:r>
      <w:r w:rsidRPr="00BC46E2">
        <w:rPr>
          <w:rFonts w:ascii="Arial" w:hAnsi="Arial" w:cs="Arial"/>
        </w:rPr>
        <w:t>2</w:t>
      </w:r>
    </w:p>
    <w:p w:rsidR="00CB1D88" w:rsidRPr="00BC46E2" w:rsidRDefault="00851E96" w:rsidP="00BD1CC1">
      <w:pPr>
        <w:pStyle w:val="Zwykytekst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br w:type="page"/>
      </w:r>
    </w:p>
    <w:p w:rsidR="008326A7" w:rsidRPr="00BC46E2" w:rsidRDefault="008326A7" w:rsidP="0094482F">
      <w:pPr>
        <w:pStyle w:val="Nagwek1"/>
        <w:rPr>
          <w:rFonts w:ascii="Arial" w:hAnsi="Arial" w:cs="Arial"/>
          <w:sz w:val="20"/>
        </w:rPr>
      </w:pPr>
      <w:bookmarkStart w:id="0" w:name="_Toc237426983"/>
      <w:bookmarkStart w:id="1" w:name="_Toc90728082"/>
      <w:bookmarkStart w:id="2" w:name="_Toc93889326"/>
      <w:bookmarkStart w:id="3" w:name="_Toc141065939"/>
      <w:bookmarkStart w:id="4" w:name="_Toc155771885"/>
      <w:bookmarkStart w:id="5" w:name="_Toc169507966"/>
      <w:bookmarkStart w:id="6" w:name="_Toc237428028"/>
      <w:bookmarkStart w:id="7" w:name="_Toc436329162"/>
      <w:r w:rsidRPr="00BC46E2">
        <w:rPr>
          <w:rFonts w:ascii="Arial" w:hAnsi="Arial" w:cs="Arial"/>
          <w:sz w:val="20"/>
        </w:rPr>
        <w:lastRenderedPageBreak/>
        <w:t>WSTĘP</w:t>
      </w:r>
      <w:bookmarkEnd w:id="0"/>
      <w:bookmarkEnd w:id="7"/>
    </w:p>
    <w:p w:rsidR="008326A7" w:rsidRPr="00BC46E2" w:rsidRDefault="008326A7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8" w:name="_Toc237426984"/>
      <w:bookmarkStart w:id="9" w:name="_Toc436329163"/>
      <w:bookmarkEnd w:id="1"/>
      <w:bookmarkEnd w:id="2"/>
      <w:bookmarkEnd w:id="3"/>
      <w:bookmarkEnd w:id="4"/>
      <w:bookmarkEnd w:id="5"/>
      <w:bookmarkEnd w:id="6"/>
      <w:r w:rsidRPr="00BC46E2">
        <w:rPr>
          <w:rFonts w:ascii="Arial" w:hAnsi="Arial" w:cs="Arial"/>
          <w:b/>
          <w:caps/>
          <w:sz w:val="20"/>
        </w:rPr>
        <w:t>Przedmiot i cel opracowania:</w:t>
      </w:r>
      <w:bookmarkEnd w:id="8"/>
      <w:bookmarkEnd w:id="9"/>
    </w:p>
    <w:p w:rsidR="008326A7" w:rsidRPr="00BC46E2" w:rsidRDefault="008326A7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Przedmiotem opracowania jest projekt </w:t>
      </w:r>
      <w:r w:rsidR="00D43364" w:rsidRPr="00BC46E2">
        <w:rPr>
          <w:rFonts w:ascii="Arial" w:hAnsi="Arial" w:cs="Arial"/>
          <w:sz w:val="20"/>
          <w:lang w:eastAsia="ar-SA"/>
        </w:rPr>
        <w:t>budowlany</w:t>
      </w:r>
      <w:r w:rsidR="00E62278" w:rsidRPr="00BC46E2">
        <w:rPr>
          <w:rFonts w:ascii="Arial" w:hAnsi="Arial" w:cs="Arial"/>
          <w:sz w:val="20"/>
          <w:lang w:eastAsia="ar-SA"/>
        </w:rPr>
        <w:t xml:space="preserve"> centralnego ogrzewania </w:t>
      </w:r>
      <w:r w:rsidRPr="00BC46E2">
        <w:rPr>
          <w:rFonts w:ascii="Arial" w:hAnsi="Arial" w:cs="Arial"/>
          <w:sz w:val="20"/>
          <w:lang w:eastAsia="ar-SA"/>
        </w:rPr>
        <w:t xml:space="preserve">dla </w:t>
      </w:r>
      <w:r w:rsidR="002F3E26" w:rsidRPr="00BC46E2">
        <w:rPr>
          <w:rFonts w:ascii="Arial" w:hAnsi="Arial" w:cs="Arial"/>
          <w:sz w:val="20"/>
          <w:lang w:eastAsia="ar-SA"/>
        </w:rPr>
        <w:t xml:space="preserve">budynku </w:t>
      </w:r>
      <w:r w:rsidR="001A35B5" w:rsidRPr="00BC46E2">
        <w:rPr>
          <w:rFonts w:ascii="Arial" w:hAnsi="Arial" w:cs="Arial"/>
          <w:sz w:val="20"/>
          <w:lang w:eastAsia="ar-SA"/>
        </w:rPr>
        <w:t xml:space="preserve">o funkcji </w:t>
      </w:r>
      <w:r w:rsidR="003A39CF" w:rsidRPr="00BC46E2">
        <w:rPr>
          <w:rFonts w:ascii="Arial" w:hAnsi="Arial" w:cs="Arial"/>
          <w:sz w:val="20"/>
        </w:rPr>
        <w:t>usługowej</w:t>
      </w:r>
      <w:r w:rsidR="00F41471" w:rsidRPr="00BC46E2">
        <w:rPr>
          <w:rFonts w:ascii="Arial" w:hAnsi="Arial" w:cs="Arial"/>
          <w:sz w:val="20"/>
        </w:rPr>
        <w:t xml:space="preserve"> (szatnia)</w:t>
      </w:r>
      <w:r w:rsidR="003A39CF" w:rsidRPr="00BC46E2">
        <w:rPr>
          <w:rFonts w:ascii="Arial" w:hAnsi="Arial" w:cs="Arial"/>
          <w:sz w:val="20"/>
        </w:rPr>
        <w:t xml:space="preserve"> przy ul. Bulwarowej w Krakowie.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Zadaniem projektowanych instalacji jest utrzymanie wewnątrz pomieszczeń odpowiednich warunków sanitarno-higienicznych.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</w:p>
    <w:p w:rsidR="00D44541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10" w:name="_Toc94675745"/>
      <w:bookmarkStart w:id="11" w:name="_Toc139857775"/>
      <w:bookmarkStart w:id="12" w:name="_Toc140856011"/>
      <w:bookmarkStart w:id="13" w:name="_Toc140856762"/>
      <w:bookmarkStart w:id="14" w:name="_Toc140857052"/>
      <w:bookmarkStart w:id="15" w:name="_Toc163968248"/>
      <w:bookmarkStart w:id="16" w:name="_Toc237428029"/>
      <w:bookmarkStart w:id="17" w:name="_Toc436329164"/>
      <w:r w:rsidRPr="00BC46E2">
        <w:rPr>
          <w:rFonts w:ascii="Arial" w:hAnsi="Arial" w:cs="Arial"/>
          <w:b/>
          <w:caps/>
          <w:sz w:val="20"/>
        </w:rPr>
        <w:t>Podstawa opracowania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ab/>
        <w:t>Podstawę opracowania stanowiły:</w:t>
      </w:r>
    </w:p>
    <w:p w:rsidR="008326A7" w:rsidRPr="00BC46E2" w:rsidRDefault="008326A7" w:rsidP="0094482F">
      <w:pPr>
        <w:pStyle w:val="Tekstpodstawowy"/>
        <w:numPr>
          <w:ilvl w:val="0"/>
          <w:numId w:val="8"/>
        </w:numPr>
        <w:tabs>
          <w:tab w:val="clear" w:pos="720"/>
        </w:tabs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Rysunki architektoniczno-budowlane,</w:t>
      </w:r>
    </w:p>
    <w:p w:rsidR="008326A7" w:rsidRPr="00BC46E2" w:rsidRDefault="008326A7" w:rsidP="0094482F">
      <w:pPr>
        <w:pStyle w:val="Tekstpodstawowy"/>
        <w:numPr>
          <w:ilvl w:val="0"/>
          <w:numId w:val="8"/>
        </w:numPr>
        <w:suppressAutoHyphens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Wymagania inwestora dotyczące instalacji grzewczych,</w:t>
      </w:r>
    </w:p>
    <w:p w:rsidR="008326A7" w:rsidRPr="00BC46E2" w:rsidRDefault="008326A7" w:rsidP="0094482F">
      <w:pPr>
        <w:pStyle w:val="Tekstpodstawowy"/>
        <w:numPr>
          <w:ilvl w:val="0"/>
          <w:numId w:val="8"/>
        </w:numPr>
        <w:tabs>
          <w:tab w:val="clear" w:pos="720"/>
        </w:tabs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 xml:space="preserve">Normy i wytyczne w zakresie wymagań technicznych w budynkach mieszkalnych </w:t>
      </w:r>
      <w:r w:rsidR="00321CA6" w:rsidRPr="00BC46E2">
        <w:rPr>
          <w:rFonts w:ascii="Arial" w:hAnsi="Arial" w:cs="Arial"/>
          <w:sz w:val="20"/>
        </w:rPr>
        <w:br/>
      </w:r>
      <w:r w:rsidRPr="00BC46E2">
        <w:rPr>
          <w:rFonts w:ascii="Arial" w:hAnsi="Arial" w:cs="Arial"/>
          <w:sz w:val="20"/>
        </w:rPr>
        <w:t>i użyteczności publicznej,</w:t>
      </w:r>
    </w:p>
    <w:p w:rsidR="008326A7" w:rsidRPr="00BC46E2" w:rsidRDefault="008326A7" w:rsidP="0094482F">
      <w:pPr>
        <w:pStyle w:val="Tekstpodstawowy"/>
        <w:numPr>
          <w:ilvl w:val="0"/>
          <w:numId w:val="8"/>
        </w:numPr>
        <w:tabs>
          <w:tab w:val="clear" w:pos="720"/>
        </w:tabs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Normy i przepisy obowiązujące w kraju,</w:t>
      </w:r>
    </w:p>
    <w:p w:rsidR="008326A7" w:rsidRPr="00BC46E2" w:rsidRDefault="008326A7" w:rsidP="0094482F">
      <w:pPr>
        <w:pStyle w:val="Tekstpodstawowy"/>
        <w:numPr>
          <w:ilvl w:val="0"/>
          <w:numId w:val="8"/>
        </w:numPr>
        <w:tabs>
          <w:tab w:val="clear" w:pos="720"/>
        </w:tabs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Katalogi producentów.</w:t>
      </w:r>
    </w:p>
    <w:p w:rsidR="00D44541" w:rsidRPr="00BC46E2" w:rsidRDefault="00D44541" w:rsidP="0094482F">
      <w:pPr>
        <w:pStyle w:val="Tekstpodstawowy"/>
        <w:ind w:left="720"/>
        <w:rPr>
          <w:rFonts w:ascii="Arial" w:hAnsi="Arial" w:cs="Arial"/>
          <w:sz w:val="20"/>
        </w:rPr>
      </w:pPr>
    </w:p>
    <w:p w:rsidR="00D44541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18" w:name="_Toc94675746"/>
      <w:bookmarkStart w:id="19" w:name="_Toc141065941"/>
      <w:bookmarkStart w:id="20" w:name="_Toc155771887"/>
      <w:bookmarkStart w:id="21" w:name="_Toc169507968"/>
      <w:bookmarkStart w:id="22" w:name="_Toc237428030"/>
      <w:bookmarkStart w:id="23" w:name="_Toc436329165"/>
      <w:r w:rsidRPr="00BC46E2">
        <w:rPr>
          <w:rFonts w:ascii="Arial" w:hAnsi="Arial" w:cs="Arial"/>
          <w:b/>
          <w:caps/>
          <w:sz w:val="20"/>
        </w:rPr>
        <w:t>Zakres opracowania</w:t>
      </w:r>
      <w:bookmarkEnd w:id="18"/>
      <w:bookmarkEnd w:id="19"/>
      <w:bookmarkEnd w:id="20"/>
      <w:bookmarkEnd w:id="21"/>
      <w:bookmarkEnd w:id="22"/>
      <w:bookmarkEnd w:id="23"/>
    </w:p>
    <w:p w:rsidR="008326A7" w:rsidRPr="00BC46E2" w:rsidRDefault="00C02426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Niniejsze opracowanie obejmuje </w:t>
      </w:r>
      <w:r w:rsidR="008326A7" w:rsidRPr="00BC46E2">
        <w:rPr>
          <w:rFonts w:ascii="Arial" w:hAnsi="Arial" w:cs="Arial"/>
          <w:sz w:val="20"/>
          <w:lang w:eastAsia="ar-SA"/>
        </w:rPr>
        <w:t>część technologiczno-mechaniczną w za</w:t>
      </w:r>
      <w:r w:rsidR="00D43364" w:rsidRPr="00BC46E2">
        <w:rPr>
          <w:rFonts w:ascii="Arial" w:hAnsi="Arial" w:cs="Arial"/>
          <w:sz w:val="20"/>
          <w:lang w:eastAsia="ar-SA"/>
        </w:rPr>
        <w:t xml:space="preserve">kresie, której uwzględniono </w:t>
      </w:r>
      <w:r w:rsidR="008326A7" w:rsidRPr="00BC46E2">
        <w:rPr>
          <w:rFonts w:ascii="Arial" w:hAnsi="Arial" w:cs="Arial"/>
          <w:sz w:val="20"/>
        </w:rPr>
        <w:t>instalację grzewczą centr</w:t>
      </w:r>
      <w:r w:rsidR="00D43364" w:rsidRPr="00BC46E2">
        <w:rPr>
          <w:rFonts w:ascii="Arial" w:hAnsi="Arial" w:cs="Arial"/>
          <w:sz w:val="20"/>
        </w:rPr>
        <w:t>alnego ogrzewania do grzejników</w:t>
      </w:r>
      <w:r w:rsidR="003A39CF" w:rsidRPr="00BC46E2">
        <w:rPr>
          <w:rFonts w:ascii="Arial" w:hAnsi="Arial" w:cs="Arial"/>
          <w:sz w:val="20"/>
        </w:rPr>
        <w:t>.</w:t>
      </w:r>
    </w:p>
    <w:p w:rsidR="00D44541" w:rsidRPr="00BC46E2" w:rsidRDefault="00D44541" w:rsidP="0094482F">
      <w:pPr>
        <w:rPr>
          <w:sz w:val="20"/>
          <w:szCs w:val="20"/>
        </w:rPr>
      </w:pPr>
    </w:p>
    <w:p w:rsidR="00D44541" w:rsidRPr="00BC46E2" w:rsidRDefault="00D44541" w:rsidP="0094482F">
      <w:pPr>
        <w:pStyle w:val="Nagwek1"/>
        <w:rPr>
          <w:rFonts w:ascii="Arial" w:hAnsi="Arial" w:cs="Arial"/>
          <w:sz w:val="20"/>
        </w:rPr>
      </w:pPr>
      <w:bookmarkStart w:id="24" w:name="_Toc237426987"/>
      <w:bookmarkStart w:id="25" w:name="_Toc436329166"/>
      <w:r w:rsidRPr="00BC46E2">
        <w:rPr>
          <w:rFonts w:ascii="Arial" w:hAnsi="Arial" w:cs="Arial"/>
          <w:sz w:val="20"/>
        </w:rPr>
        <w:t>OPIS PROJEKTOWANYCH INSTALACJI</w:t>
      </w:r>
      <w:bookmarkEnd w:id="24"/>
      <w:r w:rsidRPr="00BC46E2">
        <w:rPr>
          <w:rFonts w:ascii="Arial" w:hAnsi="Arial" w:cs="Arial"/>
          <w:sz w:val="20"/>
        </w:rPr>
        <w:t xml:space="preserve"> GRZEWCZYCH</w:t>
      </w:r>
      <w:bookmarkEnd w:id="25"/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26" w:name="_Toc237428032"/>
      <w:bookmarkStart w:id="27" w:name="_Toc436329167"/>
      <w:r w:rsidRPr="00BC46E2">
        <w:rPr>
          <w:rFonts w:ascii="Arial" w:hAnsi="Arial" w:cs="Arial"/>
          <w:b/>
          <w:caps/>
          <w:sz w:val="20"/>
        </w:rPr>
        <w:t>Założenia ogólne</w:t>
      </w:r>
      <w:bookmarkEnd w:id="26"/>
      <w:r w:rsidR="00D44541" w:rsidRPr="00BC46E2">
        <w:rPr>
          <w:rFonts w:ascii="Arial" w:hAnsi="Arial" w:cs="Arial"/>
          <w:b/>
          <w:caps/>
          <w:sz w:val="20"/>
        </w:rPr>
        <w:t>:</w:t>
      </w:r>
      <w:bookmarkEnd w:id="27"/>
    </w:p>
    <w:p w:rsidR="00D44541" w:rsidRPr="00BC46E2" w:rsidRDefault="00D44541" w:rsidP="0094482F">
      <w:pPr>
        <w:rPr>
          <w:sz w:val="20"/>
          <w:szCs w:val="20"/>
        </w:rPr>
      </w:pPr>
    </w:p>
    <w:p w:rsidR="008326A7" w:rsidRPr="00BC46E2" w:rsidRDefault="008326A7" w:rsidP="0094482F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 xml:space="preserve">temperatura obliczeniowa zewnętrzna </w:t>
      </w:r>
      <w:proofErr w:type="spellStart"/>
      <w:r w:rsidRPr="00BC46E2">
        <w:rPr>
          <w:rFonts w:ascii="Arial" w:hAnsi="Arial" w:cs="Arial"/>
          <w:sz w:val="20"/>
          <w:szCs w:val="20"/>
        </w:rPr>
        <w:t>tz</w:t>
      </w:r>
      <w:proofErr w:type="spellEnd"/>
      <w:r w:rsidRPr="00BC46E2">
        <w:rPr>
          <w:rFonts w:ascii="Arial" w:hAnsi="Arial" w:cs="Arial"/>
          <w:sz w:val="20"/>
          <w:szCs w:val="20"/>
        </w:rPr>
        <w:t xml:space="preserve"> = -</w:t>
      </w:r>
      <w:r w:rsidR="00D43364" w:rsidRPr="00BC46E2">
        <w:rPr>
          <w:rFonts w:ascii="Arial" w:hAnsi="Arial" w:cs="Arial"/>
          <w:sz w:val="20"/>
          <w:szCs w:val="20"/>
        </w:rPr>
        <w:t>20</w:t>
      </w:r>
      <w:r w:rsidRPr="00BC46E2">
        <w:rPr>
          <w:rFonts w:ascii="Symbol" w:hAnsi="Symbol" w:cs="Arial"/>
          <w:sz w:val="20"/>
          <w:szCs w:val="20"/>
        </w:rPr>
        <w:t></w:t>
      </w:r>
      <w:r w:rsidR="007F1A00" w:rsidRPr="00BC46E2">
        <w:rPr>
          <w:rFonts w:ascii="Arial" w:hAnsi="Arial" w:cs="Arial"/>
          <w:sz w:val="20"/>
          <w:szCs w:val="20"/>
        </w:rPr>
        <w:t xml:space="preserve">C dla </w:t>
      </w:r>
      <w:r w:rsidRPr="00BC46E2">
        <w:rPr>
          <w:rFonts w:ascii="Arial" w:hAnsi="Arial" w:cs="Arial"/>
          <w:sz w:val="20"/>
          <w:szCs w:val="20"/>
        </w:rPr>
        <w:t>I</w:t>
      </w:r>
      <w:r w:rsidR="004E6BAB" w:rsidRPr="00BC46E2">
        <w:rPr>
          <w:rFonts w:ascii="Arial" w:hAnsi="Arial" w:cs="Arial"/>
          <w:sz w:val="20"/>
          <w:szCs w:val="20"/>
        </w:rPr>
        <w:t>I</w:t>
      </w:r>
      <w:r w:rsidRPr="00BC46E2">
        <w:rPr>
          <w:rFonts w:ascii="Arial" w:hAnsi="Arial" w:cs="Arial"/>
          <w:sz w:val="20"/>
          <w:szCs w:val="20"/>
        </w:rPr>
        <w:t>I strefy klimatycznej.</w:t>
      </w:r>
    </w:p>
    <w:p w:rsidR="008326A7" w:rsidRPr="00BC46E2" w:rsidRDefault="008326A7" w:rsidP="0094482F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 xml:space="preserve">temperatury obliczeniowe wewnętrzne w pomieszczeniach </w:t>
      </w:r>
      <w:proofErr w:type="spellStart"/>
      <w:r w:rsidRPr="00BC46E2">
        <w:rPr>
          <w:rFonts w:ascii="Arial" w:hAnsi="Arial" w:cs="Arial"/>
          <w:sz w:val="20"/>
          <w:szCs w:val="20"/>
        </w:rPr>
        <w:t>tw</w:t>
      </w:r>
      <w:proofErr w:type="spellEnd"/>
      <w:r w:rsidRPr="00BC46E2">
        <w:rPr>
          <w:rFonts w:ascii="Arial" w:hAnsi="Arial" w:cs="Arial"/>
          <w:sz w:val="20"/>
          <w:szCs w:val="20"/>
        </w:rPr>
        <w:t xml:space="preserve"> – zgodnie ze specyfikacją danego pomieszczenia, wg Rozporządzenia Ministra Infrastruktury z dnia 12 kwietnia 2002r. w sprawie warunków technicznych, jakim powinny odpowiadać budynki i ich usytuowanie wraz ze zmianą Rozporządzenia z dnia 6 listopada 2008r., </w:t>
      </w:r>
      <w:proofErr w:type="spellStart"/>
      <w:r w:rsidRPr="00BC46E2">
        <w:rPr>
          <w:rFonts w:ascii="Arial" w:hAnsi="Arial" w:cs="Arial"/>
          <w:sz w:val="20"/>
          <w:szCs w:val="20"/>
        </w:rPr>
        <w:t>PN–EN</w:t>
      </w:r>
      <w:proofErr w:type="spellEnd"/>
      <w:r w:rsidRPr="00BC46E2">
        <w:rPr>
          <w:rFonts w:ascii="Arial" w:hAnsi="Arial" w:cs="Arial"/>
          <w:sz w:val="20"/>
          <w:szCs w:val="20"/>
        </w:rPr>
        <w:t xml:space="preserve"> 12831, oraz wytycznych inwestora – dane na rysunkach</w:t>
      </w:r>
    </w:p>
    <w:p w:rsidR="008326A7" w:rsidRPr="00BC46E2" w:rsidRDefault="008326A7" w:rsidP="0094482F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>współczynniki prze</w:t>
      </w:r>
      <w:r w:rsidR="006F141F" w:rsidRPr="00BC46E2">
        <w:rPr>
          <w:rFonts w:ascii="Arial" w:hAnsi="Arial" w:cs="Arial"/>
          <w:sz w:val="20"/>
          <w:szCs w:val="20"/>
        </w:rPr>
        <w:t>nikania przegród budowlanych wg</w:t>
      </w:r>
      <w:r w:rsidRPr="00BC46E2">
        <w:rPr>
          <w:rFonts w:ascii="Arial" w:hAnsi="Arial" w:cs="Arial"/>
          <w:sz w:val="20"/>
          <w:szCs w:val="20"/>
        </w:rPr>
        <w:t xml:space="preserve"> Rozporządzenia Ministra Infrastruktury z dnia 12 kwietnia 2002r. w sprawie warunków technicznych, jakim powinny odpowiadać budynki i ich usytuowanie oraz przyjętych rozwiązań konstrukcyjnych wraz ze zmianą Rozporządzenia z dnia 6 listopada 2008 r.</w:t>
      </w:r>
    </w:p>
    <w:p w:rsidR="008326A7" w:rsidRPr="00BC46E2" w:rsidRDefault="008326A7" w:rsidP="0094482F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 xml:space="preserve">zapotrzebowanie ciepła na pokrycie strat przez przegrody w pomieszczeniach ogrzewanych grzejnikami i wyliczono na podstawie norm PN-EN 12831 z wykorzystaniem programu </w:t>
      </w:r>
      <w:proofErr w:type="spellStart"/>
      <w:r w:rsidRPr="00BC46E2">
        <w:rPr>
          <w:rFonts w:ascii="Arial" w:hAnsi="Arial" w:cs="Arial"/>
          <w:sz w:val="20"/>
          <w:szCs w:val="20"/>
        </w:rPr>
        <w:t>Instal-therm</w:t>
      </w:r>
      <w:proofErr w:type="spellEnd"/>
      <w:r w:rsidRPr="00BC46E2">
        <w:rPr>
          <w:rFonts w:ascii="Arial" w:hAnsi="Arial" w:cs="Arial"/>
          <w:sz w:val="20"/>
          <w:szCs w:val="20"/>
        </w:rPr>
        <w:t xml:space="preserve"> OZC wersja 4.</w:t>
      </w:r>
      <w:r w:rsidR="007F1A00" w:rsidRPr="00BC46E2">
        <w:rPr>
          <w:rFonts w:ascii="Arial" w:hAnsi="Arial" w:cs="Arial"/>
          <w:sz w:val="20"/>
          <w:szCs w:val="20"/>
        </w:rPr>
        <w:t>1</w:t>
      </w:r>
      <w:r w:rsidR="00F41471" w:rsidRPr="00BC46E2">
        <w:rPr>
          <w:rFonts w:ascii="Arial" w:hAnsi="Arial" w:cs="Arial"/>
          <w:sz w:val="20"/>
          <w:szCs w:val="20"/>
        </w:rPr>
        <w:t>3</w:t>
      </w:r>
      <w:r w:rsidRPr="00BC46E2">
        <w:rPr>
          <w:rFonts w:ascii="Arial" w:hAnsi="Arial" w:cs="Arial"/>
          <w:sz w:val="20"/>
          <w:szCs w:val="20"/>
        </w:rPr>
        <w:t xml:space="preserve"> HCR. Zapotrzebowanie ciepła dla pomieszczeń – dane na rysunkach.</w:t>
      </w:r>
    </w:p>
    <w:p w:rsidR="00D44541" w:rsidRPr="00BC46E2" w:rsidRDefault="00D44541" w:rsidP="0094482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D44541" w:rsidRPr="00BC46E2" w:rsidRDefault="00D44541" w:rsidP="0094482F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28" w:name="_Toc237428033"/>
      <w:bookmarkStart w:id="29" w:name="_Toc436329168"/>
      <w:r w:rsidRPr="00BC46E2">
        <w:rPr>
          <w:rFonts w:ascii="Arial" w:hAnsi="Arial" w:cs="Arial"/>
          <w:b/>
          <w:caps/>
          <w:sz w:val="20"/>
        </w:rPr>
        <w:t>Zestawienie bilansu ciepł</w:t>
      </w:r>
      <w:bookmarkEnd w:id="28"/>
      <w:r w:rsidR="00D44541" w:rsidRPr="00BC46E2">
        <w:rPr>
          <w:rFonts w:ascii="Arial" w:hAnsi="Arial" w:cs="Arial"/>
          <w:b/>
          <w:caps/>
          <w:sz w:val="20"/>
        </w:rPr>
        <w:t>A</w:t>
      </w:r>
      <w:bookmarkEnd w:id="29"/>
    </w:p>
    <w:p w:rsidR="00D44541" w:rsidRPr="00BC46E2" w:rsidRDefault="00D44541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Tekstpodstawowy"/>
        <w:suppressAutoHyphens/>
        <w:rPr>
          <w:rFonts w:ascii="Arial" w:hAnsi="Arial" w:cs="Arial"/>
          <w:bCs/>
          <w:sz w:val="20"/>
        </w:rPr>
      </w:pPr>
      <w:r w:rsidRPr="00BC46E2">
        <w:rPr>
          <w:rFonts w:ascii="Arial" w:hAnsi="Arial" w:cs="Arial"/>
          <w:bCs/>
          <w:sz w:val="20"/>
        </w:rPr>
        <w:t>Bilans cieplny:</w:t>
      </w:r>
    </w:p>
    <w:p w:rsidR="00D44541" w:rsidRPr="00BC46E2" w:rsidRDefault="00D44541" w:rsidP="0094482F">
      <w:pPr>
        <w:pStyle w:val="Tekstpodstawowy"/>
        <w:suppressAutoHyphens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20"/>
        <w:gridCol w:w="1381"/>
      </w:tblGrid>
      <w:tr w:rsidR="008326A7" w:rsidRPr="00BC46E2" w:rsidTr="005C2129">
        <w:trPr>
          <w:jc w:val="center"/>
        </w:trPr>
        <w:tc>
          <w:tcPr>
            <w:tcW w:w="7620" w:type="dxa"/>
          </w:tcPr>
          <w:p w:rsidR="008326A7" w:rsidRPr="00BC46E2" w:rsidRDefault="008326A7" w:rsidP="005C2129">
            <w:pPr>
              <w:pStyle w:val="Listapunktowana"/>
            </w:pPr>
            <w:r w:rsidRPr="00BC46E2">
              <w:t xml:space="preserve">Obieg C.O.  – ogrzewanie </w:t>
            </w:r>
            <w:r w:rsidR="007F1A00" w:rsidRPr="00BC46E2">
              <w:t>grzejnikowe</w:t>
            </w:r>
          </w:p>
        </w:tc>
        <w:tc>
          <w:tcPr>
            <w:tcW w:w="1381" w:type="dxa"/>
          </w:tcPr>
          <w:p w:rsidR="00346E9F" w:rsidRPr="00BC46E2" w:rsidRDefault="009E6B14" w:rsidP="009E6B14">
            <w:pPr>
              <w:suppressAutoHyphens/>
              <w:ind w:right="21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46E2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="00C85588" w:rsidRPr="00BC46E2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8326A7" w:rsidRPr="00BC4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81FE9" w:rsidRPr="00BC46E2">
              <w:rPr>
                <w:rFonts w:ascii="Arial" w:hAnsi="Arial" w:cs="Arial"/>
                <w:bCs/>
                <w:sz w:val="20"/>
                <w:szCs w:val="20"/>
              </w:rPr>
              <w:t>KW</w:t>
            </w:r>
          </w:p>
        </w:tc>
      </w:tr>
    </w:tbl>
    <w:p w:rsidR="00C85EE6" w:rsidRPr="00BC46E2" w:rsidRDefault="00C85EE6" w:rsidP="001D242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85EE6" w:rsidRPr="00BC46E2" w:rsidRDefault="00C85EE6" w:rsidP="00C85EE6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30" w:name="_Toc175884183"/>
      <w:bookmarkStart w:id="31" w:name="_Toc356375770"/>
      <w:bookmarkStart w:id="32" w:name="_Toc395703138"/>
      <w:bookmarkStart w:id="33" w:name="_Toc436329169"/>
      <w:r w:rsidRPr="00BC46E2">
        <w:rPr>
          <w:rFonts w:ascii="Arial" w:hAnsi="Arial" w:cs="Arial"/>
          <w:b/>
          <w:caps/>
          <w:sz w:val="20"/>
        </w:rPr>
        <w:t>Źródło ciepła</w:t>
      </w:r>
      <w:bookmarkEnd w:id="30"/>
      <w:bookmarkEnd w:id="31"/>
      <w:bookmarkEnd w:id="32"/>
      <w:bookmarkEnd w:id="33"/>
    </w:p>
    <w:p w:rsidR="00C85EE6" w:rsidRPr="00BC46E2" w:rsidRDefault="00C85EE6" w:rsidP="00C85EE6"/>
    <w:p w:rsidR="00C85EE6" w:rsidRPr="00BC46E2" w:rsidRDefault="00C85EE6" w:rsidP="00C85EE6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Instalacja </w:t>
      </w:r>
      <w:proofErr w:type="spellStart"/>
      <w:r w:rsidRPr="00BC46E2">
        <w:rPr>
          <w:rFonts w:ascii="Arial" w:hAnsi="Arial" w:cs="Arial"/>
          <w:sz w:val="20"/>
          <w:lang w:eastAsia="ar-SA"/>
        </w:rPr>
        <w:t>c.o</w:t>
      </w:r>
      <w:proofErr w:type="spellEnd"/>
      <w:r w:rsidRPr="00BC46E2">
        <w:rPr>
          <w:rFonts w:ascii="Arial" w:hAnsi="Arial" w:cs="Arial"/>
          <w:sz w:val="20"/>
          <w:lang w:eastAsia="ar-SA"/>
        </w:rPr>
        <w:t xml:space="preserve">. zasilana będzie wodą grzewczą o parametrach 70/55oC z  istniejącego węzła cieplnego. </w:t>
      </w:r>
    </w:p>
    <w:p w:rsidR="00C85EE6" w:rsidRPr="00BC46E2" w:rsidRDefault="00C85EE6" w:rsidP="00C85EE6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Źródłem ciepła dla instalacji jest przył</w:t>
      </w:r>
      <w:r w:rsidR="00D3594E" w:rsidRPr="00BC46E2">
        <w:rPr>
          <w:rFonts w:ascii="Arial" w:hAnsi="Arial" w:cs="Arial"/>
          <w:sz w:val="20"/>
          <w:lang w:eastAsia="ar-SA"/>
        </w:rPr>
        <w:t xml:space="preserve">ącz cieplny dostarczający </w:t>
      </w:r>
      <w:r w:rsidR="00BC46E2" w:rsidRPr="00BC46E2">
        <w:rPr>
          <w:rFonts w:ascii="Arial" w:hAnsi="Arial" w:cs="Arial"/>
          <w:sz w:val="20"/>
          <w:lang w:eastAsia="ar-SA"/>
        </w:rPr>
        <w:t>wymaganą</w:t>
      </w:r>
      <w:r w:rsidR="00D3594E" w:rsidRPr="00BC46E2">
        <w:rPr>
          <w:rFonts w:ascii="Arial" w:hAnsi="Arial" w:cs="Arial"/>
          <w:sz w:val="20"/>
          <w:lang w:eastAsia="ar-SA"/>
        </w:rPr>
        <w:t xml:space="preserve"> moc</w:t>
      </w:r>
      <w:r w:rsidRPr="00BC46E2">
        <w:rPr>
          <w:rFonts w:ascii="Arial" w:hAnsi="Arial" w:cs="Arial"/>
          <w:sz w:val="20"/>
          <w:lang w:eastAsia="ar-SA"/>
        </w:rPr>
        <w:t xml:space="preserve"> znajdujący się w pomieszczeniu technicznym na poziomie parteru budynku</w:t>
      </w:r>
      <w:r w:rsidR="00D3594E" w:rsidRPr="00BC46E2">
        <w:rPr>
          <w:rFonts w:ascii="Arial" w:hAnsi="Arial" w:cs="Arial"/>
          <w:sz w:val="20"/>
          <w:lang w:eastAsia="ar-SA"/>
        </w:rPr>
        <w:t xml:space="preserve"> (komora z węzłem pomiarowym)</w:t>
      </w:r>
      <w:r w:rsidRPr="00BC46E2">
        <w:rPr>
          <w:rFonts w:ascii="Arial" w:hAnsi="Arial" w:cs="Arial"/>
          <w:sz w:val="20"/>
          <w:lang w:eastAsia="ar-SA"/>
        </w:rPr>
        <w:t>.</w:t>
      </w:r>
    </w:p>
    <w:p w:rsidR="00C85EE6" w:rsidRPr="00BC46E2" w:rsidRDefault="00C85EE6" w:rsidP="00C85EE6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</w:p>
    <w:p w:rsidR="00C85EE6" w:rsidRPr="00BC46E2" w:rsidRDefault="00C85EE6" w:rsidP="00C85EE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C46E2">
        <w:rPr>
          <w:rFonts w:ascii="Arial" w:hAnsi="Arial" w:cs="Arial"/>
          <w:b/>
          <w:sz w:val="22"/>
          <w:szCs w:val="22"/>
        </w:rPr>
        <w:t>Stwierdza się, że istniejący układ pomiarowy oraz średnica i wydajność przyłącza cieplnego są wystarczające dla potrzeb realizacji przedmiotowej inwestycji.</w:t>
      </w:r>
    </w:p>
    <w:p w:rsidR="008326A7" w:rsidRPr="00BC46E2" w:rsidRDefault="008326A7" w:rsidP="0094482F">
      <w:pPr>
        <w:pStyle w:val="Tekstpodstawowy"/>
        <w:suppressAutoHyphens/>
        <w:rPr>
          <w:rFonts w:ascii="Arial" w:hAnsi="Arial" w:cs="Arial"/>
          <w:sz w:val="20"/>
          <w:lang w:eastAsia="ar-SA"/>
        </w:rPr>
      </w:pPr>
    </w:p>
    <w:p w:rsidR="00D44541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34" w:name="_Toc237428035"/>
      <w:bookmarkStart w:id="35" w:name="_Toc436329170"/>
      <w:r w:rsidRPr="00BC46E2">
        <w:rPr>
          <w:rFonts w:ascii="Arial" w:hAnsi="Arial" w:cs="Arial"/>
          <w:b/>
          <w:caps/>
          <w:sz w:val="20"/>
        </w:rPr>
        <w:t>Obieg instalacji C.O. – grzejniki</w:t>
      </w:r>
      <w:bookmarkEnd w:id="34"/>
      <w:bookmarkEnd w:id="35"/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Dla potrzeb ogrzewania pomieszczeń projektuje się obieg</w:t>
      </w:r>
      <w:r w:rsidR="00A16327" w:rsidRPr="00BC46E2">
        <w:rPr>
          <w:rFonts w:ascii="Arial" w:hAnsi="Arial" w:cs="Arial"/>
          <w:sz w:val="20"/>
          <w:lang w:eastAsia="ar-SA"/>
        </w:rPr>
        <w:t>i</w:t>
      </w:r>
      <w:r w:rsidRPr="00BC46E2">
        <w:rPr>
          <w:rFonts w:ascii="Arial" w:hAnsi="Arial" w:cs="Arial"/>
          <w:sz w:val="20"/>
          <w:lang w:eastAsia="ar-SA"/>
        </w:rPr>
        <w:t xml:space="preserve"> instalacji centralnego ogrzewania dwururow</w:t>
      </w:r>
      <w:r w:rsidR="00A16327" w:rsidRPr="00BC46E2">
        <w:rPr>
          <w:rFonts w:ascii="Arial" w:hAnsi="Arial" w:cs="Arial"/>
          <w:sz w:val="20"/>
          <w:lang w:eastAsia="ar-SA"/>
        </w:rPr>
        <w:t>e</w:t>
      </w:r>
      <w:r w:rsidRPr="00BC46E2">
        <w:rPr>
          <w:rFonts w:ascii="Arial" w:hAnsi="Arial" w:cs="Arial"/>
          <w:sz w:val="20"/>
          <w:lang w:eastAsia="ar-SA"/>
        </w:rPr>
        <w:t xml:space="preserve">, z rozdziałem trójnikowym. Instalacja zasilana będzie wodą grzewczą przygotowywaną </w:t>
      </w:r>
      <w:r w:rsidR="002D6D17" w:rsidRPr="00BC46E2">
        <w:rPr>
          <w:rFonts w:ascii="Arial" w:hAnsi="Arial" w:cs="Arial"/>
          <w:sz w:val="20"/>
          <w:lang w:eastAsia="ar-SA"/>
        </w:rPr>
        <w:t xml:space="preserve">w </w:t>
      </w:r>
      <w:r w:rsidR="00D00BD8" w:rsidRPr="00BC46E2">
        <w:rPr>
          <w:rFonts w:ascii="Arial" w:hAnsi="Arial" w:cs="Arial"/>
          <w:sz w:val="20"/>
          <w:lang w:eastAsia="ar-SA"/>
        </w:rPr>
        <w:t>wymiennikowni</w:t>
      </w:r>
      <w:r w:rsidR="002D6D17" w:rsidRPr="00BC46E2">
        <w:rPr>
          <w:rFonts w:ascii="Arial" w:hAnsi="Arial" w:cs="Arial"/>
          <w:sz w:val="20"/>
          <w:lang w:eastAsia="ar-SA"/>
        </w:rPr>
        <w:t xml:space="preserve"> budynku</w:t>
      </w:r>
      <w:r w:rsidRPr="00BC46E2">
        <w:rPr>
          <w:rFonts w:ascii="Arial" w:hAnsi="Arial" w:cs="Arial"/>
          <w:sz w:val="20"/>
          <w:lang w:eastAsia="ar-SA"/>
        </w:rPr>
        <w:t>, o parametrach zmiennych z regulacją pogodową (</w:t>
      </w:r>
      <w:r w:rsidR="009E6B14" w:rsidRPr="00BC46E2">
        <w:rPr>
          <w:rFonts w:ascii="Arial" w:hAnsi="Arial" w:cs="Arial"/>
          <w:sz w:val="20"/>
          <w:lang w:eastAsia="ar-SA"/>
        </w:rPr>
        <w:t>7</w:t>
      </w:r>
      <w:r w:rsidRPr="00BC46E2">
        <w:rPr>
          <w:rFonts w:ascii="Arial" w:hAnsi="Arial" w:cs="Arial"/>
          <w:sz w:val="20"/>
          <w:lang w:eastAsia="ar-SA"/>
        </w:rPr>
        <w:t>0/</w:t>
      </w:r>
      <w:r w:rsidR="009E6B14" w:rsidRPr="00BC46E2">
        <w:rPr>
          <w:rFonts w:ascii="Arial" w:hAnsi="Arial" w:cs="Arial"/>
          <w:sz w:val="20"/>
          <w:lang w:eastAsia="ar-SA"/>
        </w:rPr>
        <w:t>55</w:t>
      </w:r>
      <w:r w:rsidRPr="00BC46E2">
        <w:rPr>
          <w:rFonts w:ascii="Arial" w:hAnsi="Arial" w:cs="Arial"/>
          <w:sz w:val="20"/>
          <w:lang w:eastAsia="ar-SA"/>
        </w:rPr>
        <w:sym w:font="Symbol" w:char="00B0"/>
      </w:r>
      <w:r w:rsidRPr="00BC46E2">
        <w:rPr>
          <w:rFonts w:ascii="Arial" w:hAnsi="Arial" w:cs="Arial"/>
          <w:sz w:val="20"/>
          <w:lang w:eastAsia="ar-SA"/>
        </w:rPr>
        <w:t xml:space="preserve">C przy </w:t>
      </w:r>
      <w:proofErr w:type="spellStart"/>
      <w:r w:rsidRPr="00BC46E2">
        <w:rPr>
          <w:rFonts w:ascii="Arial" w:hAnsi="Arial" w:cs="Arial"/>
          <w:sz w:val="20"/>
          <w:lang w:eastAsia="ar-SA"/>
        </w:rPr>
        <w:t>tz</w:t>
      </w:r>
      <w:proofErr w:type="spellEnd"/>
      <w:r w:rsidRPr="00BC46E2">
        <w:rPr>
          <w:rFonts w:ascii="Arial" w:hAnsi="Arial" w:cs="Arial"/>
          <w:sz w:val="20"/>
          <w:lang w:eastAsia="ar-SA"/>
        </w:rPr>
        <w:t xml:space="preserve"> = -</w:t>
      </w:r>
      <w:r w:rsidR="000E71AE" w:rsidRPr="00BC46E2">
        <w:rPr>
          <w:rFonts w:ascii="Arial" w:hAnsi="Arial" w:cs="Arial"/>
          <w:sz w:val="20"/>
          <w:lang w:eastAsia="ar-SA"/>
        </w:rPr>
        <w:t>20</w:t>
      </w:r>
      <w:r w:rsidRPr="00BC46E2">
        <w:rPr>
          <w:rFonts w:ascii="Arial" w:hAnsi="Arial" w:cs="Arial"/>
          <w:sz w:val="20"/>
          <w:lang w:eastAsia="ar-SA"/>
        </w:rPr>
        <w:sym w:font="Symbol" w:char="00B0"/>
      </w:r>
      <w:r w:rsidRPr="00BC46E2">
        <w:rPr>
          <w:rFonts w:ascii="Arial" w:hAnsi="Arial" w:cs="Arial"/>
          <w:sz w:val="20"/>
          <w:lang w:eastAsia="ar-SA"/>
        </w:rPr>
        <w:t>C).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Pomieszczenia </w:t>
      </w:r>
      <w:r w:rsidR="003F66F9" w:rsidRPr="00BC46E2">
        <w:rPr>
          <w:rFonts w:ascii="Arial" w:hAnsi="Arial" w:cs="Arial"/>
          <w:sz w:val="20"/>
          <w:lang w:eastAsia="ar-SA"/>
        </w:rPr>
        <w:t>wg części graficznej opracowania</w:t>
      </w:r>
      <w:r w:rsidRPr="00BC46E2">
        <w:rPr>
          <w:rFonts w:ascii="Arial" w:hAnsi="Arial" w:cs="Arial"/>
          <w:sz w:val="20"/>
          <w:lang w:eastAsia="ar-SA"/>
        </w:rPr>
        <w:t xml:space="preserve"> będą ogrzewane za pomocą </w:t>
      </w:r>
      <w:r w:rsidR="00BC46E2" w:rsidRPr="00BC46E2">
        <w:rPr>
          <w:rFonts w:ascii="Arial" w:hAnsi="Arial" w:cs="Arial"/>
          <w:sz w:val="20"/>
          <w:lang w:eastAsia="ar-SA"/>
        </w:rPr>
        <w:t xml:space="preserve"> grzejników płytowych stalowych</w:t>
      </w:r>
      <w:r w:rsidR="004454F6" w:rsidRPr="00BC46E2">
        <w:rPr>
          <w:rFonts w:ascii="Arial" w:hAnsi="Arial" w:cs="Arial"/>
          <w:sz w:val="20"/>
          <w:lang w:eastAsia="ar-SA"/>
        </w:rPr>
        <w:t>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System obejmuje rozprowadzenie czynnika na poziomie</w:t>
      </w:r>
      <w:r w:rsidR="00DA4BEE" w:rsidRPr="00BC46E2">
        <w:rPr>
          <w:rFonts w:ascii="Arial" w:hAnsi="Arial" w:cs="Arial"/>
          <w:sz w:val="20"/>
          <w:lang w:eastAsia="ar-SA"/>
        </w:rPr>
        <w:t xml:space="preserve"> p</w:t>
      </w:r>
      <w:r w:rsidR="0067234E" w:rsidRPr="00BC46E2">
        <w:rPr>
          <w:rFonts w:ascii="Arial" w:hAnsi="Arial" w:cs="Arial"/>
          <w:sz w:val="20"/>
          <w:lang w:eastAsia="ar-SA"/>
        </w:rPr>
        <w:t>arteru</w:t>
      </w:r>
      <w:r w:rsidR="00DA4BEE" w:rsidRPr="00BC46E2">
        <w:rPr>
          <w:rFonts w:ascii="Arial" w:hAnsi="Arial" w:cs="Arial"/>
          <w:sz w:val="20"/>
          <w:lang w:eastAsia="ar-SA"/>
        </w:rPr>
        <w:t xml:space="preserve">, </w:t>
      </w:r>
      <w:r w:rsidRPr="00BC46E2">
        <w:rPr>
          <w:rFonts w:ascii="Arial" w:hAnsi="Arial" w:cs="Arial"/>
          <w:sz w:val="20"/>
          <w:lang w:eastAsia="ar-SA"/>
        </w:rPr>
        <w:t>pion</w:t>
      </w:r>
      <w:r w:rsidR="0067234E" w:rsidRPr="00BC46E2">
        <w:rPr>
          <w:rFonts w:ascii="Arial" w:hAnsi="Arial" w:cs="Arial"/>
          <w:sz w:val="20"/>
          <w:lang w:eastAsia="ar-SA"/>
        </w:rPr>
        <w:t>em</w:t>
      </w:r>
      <w:r w:rsidRPr="00BC46E2">
        <w:rPr>
          <w:rFonts w:ascii="Arial" w:hAnsi="Arial" w:cs="Arial"/>
          <w:sz w:val="20"/>
          <w:lang w:eastAsia="ar-SA"/>
        </w:rPr>
        <w:t xml:space="preserve"> na </w:t>
      </w:r>
      <w:r w:rsidR="00DA4BEE" w:rsidRPr="00BC46E2">
        <w:rPr>
          <w:rFonts w:ascii="Arial" w:hAnsi="Arial" w:cs="Arial"/>
          <w:sz w:val="20"/>
          <w:lang w:eastAsia="ar-SA"/>
        </w:rPr>
        <w:t>poziom p</w:t>
      </w:r>
      <w:r w:rsidR="0067234E" w:rsidRPr="00BC46E2">
        <w:rPr>
          <w:rFonts w:ascii="Arial" w:hAnsi="Arial" w:cs="Arial"/>
          <w:sz w:val="20"/>
          <w:lang w:eastAsia="ar-SA"/>
        </w:rPr>
        <w:t xml:space="preserve">iętra. </w:t>
      </w:r>
      <w:r w:rsidR="000E71AE" w:rsidRPr="00BC46E2">
        <w:rPr>
          <w:rFonts w:ascii="Arial" w:hAnsi="Arial" w:cs="Arial"/>
          <w:sz w:val="20"/>
          <w:lang w:eastAsia="ar-SA"/>
        </w:rPr>
        <w:t>P</w:t>
      </w:r>
      <w:r w:rsidRPr="00BC46E2">
        <w:rPr>
          <w:rFonts w:ascii="Arial" w:hAnsi="Arial" w:cs="Arial"/>
          <w:sz w:val="20"/>
          <w:lang w:eastAsia="ar-SA"/>
        </w:rPr>
        <w:t xml:space="preserve">rzewody poprowadzono w </w:t>
      </w:r>
      <w:r w:rsidR="00052E9A" w:rsidRPr="00BC46E2">
        <w:rPr>
          <w:rFonts w:ascii="Arial" w:hAnsi="Arial" w:cs="Arial"/>
          <w:sz w:val="20"/>
          <w:lang w:eastAsia="ar-SA"/>
        </w:rPr>
        <w:t xml:space="preserve">warstwach posadzkowych oraz </w:t>
      </w:r>
      <w:r w:rsidRPr="00BC46E2">
        <w:rPr>
          <w:rFonts w:ascii="Arial" w:hAnsi="Arial" w:cs="Arial"/>
          <w:sz w:val="20"/>
          <w:lang w:eastAsia="ar-SA"/>
        </w:rPr>
        <w:t>przestrzeni stropu podwieszanego.</w:t>
      </w:r>
      <w:r w:rsidR="004454F6" w:rsidRPr="00BC46E2">
        <w:rPr>
          <w:rFonts w:ascii="Arial" w:hAnsi="Arial" w:cs="Arial"/>
          <w:sz w:val="20"/>
          <w:lang w:eastAsia="ar-SA"/>
        </w:rPr>
        <w:t xml:space="preserve"> </w:t>
      </w:r>
    </w:p>
    <w:p w:rsidR="008326A7" w:rsidRPr="00BC46E2" w:rsidRDefault="008326A7" w:rsidP="0094482F">
      <w:pPr>
        <w:pStyle w:val="Tekstpodstawowy"/>
        <w:numPr>
          <w:ilvl w:val="0"/>
          <w:numId w:val="10"/>
        </w:numPr>
        <w:suppressAutoHyphens/>
        <w:spacing w:before="240"/>
        <w:ind w:left="714" w:hanging="357"/>
        <w:rPr>
          <w:rFonts w:ascii="Arial" w:hAnsi="Arial" w:cs="Arial"/>
          <w:sz w:val="20"/>
        </w:rPr>
      </w:pPr>
      <w:r w:rsidRPr="00BC46E2">
        <w:rPr>
          <w:rFonts w:ascii="Arial" w:hAnsi="Arial" w:cs="Arial"/>
          <w:b/>
          <w:sz w:val="20"/>
        </w:rPr>
        <w:lastRenderedPageBreak/>
        <w:t>GRZEJNIKI</w:t>
      </w:r>
    </w:p>
    <w:p w:rsidR="008326A7" w:rsidRPr="00BC46E2" w:rsidRDefault="008326A7" w:rsidP="0094482F">
      <w:pPr>
        <w:pStyle w:val="Tekstpodstawowy"/>
        <w:suppressAutoHyphens/>
        <w:rPr>
          <w:rFonts w:ascii="Arial" w:hAnsi="Arial" w:cs="Arial"/>
          <w:sz w:val="20"/>
        </w:rPr>
      </w:pPr>
    </w:p>
    <w:p w:rsidR="008326A7" w:rsidRPr="00BC46E2" w:rsidRDefault="008326A7" w:rsidP="005C2129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Jako główne elementy grzewcze zastosowano grzejniki płytowe</w:t>
      </w:r>
      <w:r w:rsidR="004454F6" w:rsidRPr="00BC46E2">
        <w:rPr>
          <w:rFonts w:ascii="Arial" w:hAnsi="Arial" w:cs="Arial"/>
          <w:sz w:val="20"/>
          <w:lang w:eastAsia="ar-SA"/>
        </w:rPr>
        <w:t xml:space="preserve"> </w:t>
      </w:r>
      <w:proofErr w:type="spellStart"/>
      <w:r w:rsidR="004454F6" w:rsidRPr="00BC46E2">
        <w:rPr>
          <w:rFonts w:ascii="Arial" w:hAnsi="Arial" w:cs="Arial"/>
          <w:sz w:val="20"/>
          <w:lang w:eastAsia="ar-SA"/>
        </w:rPr>
        <w:t>CosmoNova</w:t>
      </w:r>
      <w:proofErr w:type="spellEnd"/>
      <w:r w:rsidRPr="00BC46E2">
        <w:rPr>
          <w:rFonts w:ascii="Arial" w:hAnsi="Arial" w:cs="Arial"/>
          <w:sz w:val="20"/>
          <w:lang w:eastAsia="ar-SA"/>
        </w:rPr>
        <w:t>, które należy wyposażyć w głowice termostatyczne z zabezpieczeniami antykradzieżowymi: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Dla regulacji przepływu czynnika grzewczego należy na</w:t>
      </w:r>
      <w:r w:rsidR="005C2129" w:rsidRPr="00BC46E2">
        <w:rPr>
          <w:rFonts w:ascii="Arial" w:hAnsi="Arial" w:cs="Arial"/>
          <w:sz w:val="20"/>
          <w:lang w:eastAsia="ar-SA"/>
        </w:rPr>
        <w:t xml:space="preserve"> podejściach do grzejników </w:t>
      </w:r>
      <w:r w:rsidRPr="00BC46E2">
        <w:rPr>
          <w:rFonts w:ascii="Arial" w:hAnsi="Arial" w:cs="Arial"/>
          <w:sz w:val="20"/>
          <w:lang w:eastAsia="ar-SA"/>
        </w:rPr>
        <w:t>zamontować zawory regulacyjne:</w:t>
      </w:r>
    </w:p>
    <w:p w:rsidR="008326A7" w:rsidRPr="00BC46E2" w:rsidRDefault="008326A7" w:rsidP="0094482F">
      <w:pPr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C46E2">
        <w:rPr>
          <w:rFonts w:ascii="Helvetica" w:hAnsi="Helvetica" w:cs="Helvetica"/>
          <w:sz w:val="20"/>
          <w:szCs w:val="20"/>
        </w:rPr>
        <w:t>na zasilaniu – zawór z regulacją</w:t>
      </w:r>
      <w:r w:rsidRPr="00BC46E2">
        <w:rPr>
          <w:rFonts w:ascii="TTE1558980t00" w:hAnsi="TTE1558980t00"/>
          <w:sz w:val="20"/>
          <w:szCs w:val="20"/>
        </w:rPr>
        <w:t xml:space="preserve"> </w:t>
      </w:r>
      <w:r w:rsidRPr="00BC46E2">
        <w:rPr>
          <w:rFonts w:ascii="Helvetica" w:hAnsi="Helvetica" w:cs="Helvetica"/>
          <w:sz w:val="20"/>
          <w:szCs w:val="20"/>
        </w:rPr>
        <w:t>wst</w:t>
      </w:r>
      <w:r w:rsidRPr="00BC46E2">
        <w:rPr>
          <w:rFonts w:ascii="TTE1558980t00" w:hAnsi="TTE1558980t00"/>
          <w:sz w:val="20"/>
          <w:szCs w:val="20"/>
        </w:rPr>
        <w:t>ę</w:t>
      </w:r>
      <w:r w:rsidRPr="00BC46E2">
        <w:rPr>
          <w:rFonts w:ascii="Helvetica" w:hAnsi="Helvetica" w:cs="Helvetica"/>
          <w:sz w:val="20"/>
          <w:szCs w:val="20"/>
        </w:rPr>
        <w:t>pn</w:t>
      </w:r>
      <w:r w:rsidRPr="00BC46E2">
        <w:rPr>
          <w:rFonts w:ascii="TTE1558980t00" w:hAnsi="TTE1558980t00"/>
          <w:sz w:val="20"/>
          <w:szCs w:val="20"/>
        </w:rPr>
        <w:t xml:space="preserve">ą </w:t>
      </w:r>
      <w:r w:rsidRPr="00BC46E2">
        <w:rPr>
          <w:rFonts w:ascii="Helvetica" w:hAnsi="Helvetica" w:cs="Helvetica"/>
          <w:sz w:val="20"/>
          <w:szCs w:val="20"/>
        </w:rPr>
        <w:t xml:space="preserve">typu </w:t>
      </w:r>
      <w:r w:rsidR="00BE0878" w:rsidRPr="00BC46E2">
        <w:rPr>
          <w:rFonts w:ascii="Helvetica" w:hAnsi="Helvetica" w:cs="Helvetica"/>
          <w:sz w:val="20"/>
          <w:szCs w:val="20"/>
        </w:rPr>
        <w:t>TS-90-V</w:t>
      </w:r>
      <w:r w:rsidRPr="00BC46E2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BC46E2">
        <w:rPr>
          <w:rFonts w:ascii="Helvetica" w:hAnsi="Helvetica" w:cs="Helvetica"/>
          <w:sz w:val="20"/>
          <w:szCs w:val="20"/>
        </w:rPr>
        <w:t>dn</w:t>
      </w:r>
      <w:proofErr w:type="spellEnd"/>
      <w:r w:rsidRPr="00BC46E2">
        <w:rPr>
          <w:rFonts w:ascii="Helvetica" w:hAnsi="Helvetica" w:cs="Helvetic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 mm"/>
        </w:smartTagPr>
        <w:r w:rsidRPr="00BC46E2">
          <w:rPr>
            <w:rFonts w:ascii="Helvetica" w:hAnsi="Helvetica" w:cs="Helvetica"/>
            <w:sz w:val="20"/>
            <w:szCs w:val="20"/>
          </w:rPr>
          <w:t>15 mm</w:t>
        </w:r>
      </w:smartTag>
      <w:r w:rsidRPr="00BC46E2">
        <w:rPr>
          <w:rFonts w:ascii="Helvetica" w:hAnsi="Helvetica" w:cs="Helvetica"/>
          <w:sz w:val="20"/>
          <w:szCs w:val="20"/>
        </w:rPr>
        <w:t xml:space="preserve">, firmy </w:t>
      </w:r>
      <w:r w:rsidR="00BE0878" w:rsidRPr="00BC46E2">
        <w:rPr>
          <w:rFonts w:ascii="Helvetica" w:hAnsi="Helvetica" w:cs="Helvetica"/>
          <w:sz w:val="20"/>
          <w:szCs w:val="20"/>
        </w:rPr>
        <w:t>Herz</w:t>
      </w:r>
      <w:r w:rsidRPr="00BC46E2">
        <w:rPr>
          <w:rFonts w:ascii="Helvetica" w:hAnsi="Helvetica" w:cs="Helvetica"/>
          <w:sz w:val="20"/>
          <w:szCs w:val="20"/>
        </w:rPr>
        <w:t>,</w:t>
      </w:r>
    </w:p>
    <w:p w:rsidR="008326A7" w:rsidRPr="00BC46E2" w:rsidRDefault="008326A7" w:rsidP="0094482F">
      <w:pPr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BC46E2">
        <w:rPr>
          <w:rFonts w:ascii="Helvetica" w:hAnsi="Helvetica" w:cs="Helvetica"/>
          <w:sz w:val="20"/>
          <w:szCs w:val="20"/>
        </w:rPr>
        <w:t>na powrocie – zawór powrotny RL</w:t>
      </w:r>
      <w:r w:rsidR="00BE0878" w:rsidRPr="00BC46E2">
        <w:rPr>
          <w:rFonts w:ascii="Helvetica" w:hAnsi="Helvetica" w:cs="Helvetica"/>
          <w:sz w:val="20"/>
          <w:szCs w:val="20"/>
        </w:rPr>
        <w:t>-1-E</w:t>
      </w:r>
      <w:r w:rsidRPr="00BC46E2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BC46E2">
        <w:rPr>
          <w:rFonts w:ascii="Helvetica" w:hAnsi="Helvetica" w:cs="Helvetica"/>
          <w:sz w:val="20"/>
          <w:szCs w:val="20"/>
        </w:rPr>
        <w:t>dn</w:t>
      </w:r>
      <w:proofErr w:type="spellEnd"/>
      <w:r w:rsidRPr="00BC46E2">
        <w:rPr>
          <w:rFonts w:ascii="Helvetica" w:hAnsi="Helvetica" w:cs="Helvetic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 mm"/>
        </w:smartTagPr>
        <w:r w:rsidRPr="00BC46E2">
          <w:rPr>
            <w:rFonts w:ascii="Helvetica" w:hAnsi="Helvetica" w:cs="Helvetica"/>
            <w:sz w:val="20"/>
            <w:szCs w:val="20"/>
          </w:rPr>
          <w:t>15 mm</w:t>
        </w:r>
      </w:smartTag>
      <w:r w:rsidRPr="00BC46E2">
        <w:rPr>
          <w:rFonts w:ascii="Helvetica" w:hAnsi="Helvetica" w:cs="Helvetica"/>
          <w:sz w:val="20"/>
          <w:szCs w:val="20"/>
        </w:rPr>
        <w:t xml:space="preserve">, firmy </w:t>
      </w:r>
      <w:r w:rsidR="00BE0878" w:rsidRPr="00BC46E2">
        <w:rPr>
          <w:rFonts w:ascii="Helvetica" w:hAnsi="Helvetica" w:cs="Helvetica"/>
          <w:sz w:val="20"/>
          <w:szCs w:val="20"/>
        </w:rPr>
        <w:t>Herz</w:t>
      </w:r>
      <w:r w:rsidRPr="00BC46E2">
        <w:rPr>
          <w:rFonts w:ascii="Helvetica" w:hAnsi="Helvetica" w:cs="Helvetica"/>
          <w:sz w:val="20"/>
          <w:szCs w:val="20"/>
        </w:rPr>
        <w:t>,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Grzejniki z dolnym </w:t>
      </w:r>
      <w:proofErr w:type="spellStart"/>
      <w:r w:rsidRPr="00BC46E2">
        <w:rPr>
          <w:rFonts w:ascii="Arial" w:hAnsi="Arial" w:cs="Arial"/>
          <w:sz w:val="20"/>
          <w:lang w:eastAsia="ar-SA"/>
        </w:rPr>
        <w:t>podłączniem</w:t>
      </w:r>
      <w:proofErr w:type="spellEnd"/>
      <w:r w:rsidRPr="00BC46E2">
        <w:rPr>
          <w:rFonts w:ascii="Arial" w:hAnsi="Arial" w:cs="Arial"/>
          <w:sz w:val="20"/>
          <w:lang w:eastAsia="ar-SA"/>
        </w:rPr>
        <w:t xml:space="preserve"> należy podłączyć z instalacją poprzez kątowy lub prosty blok zaworowy </w:t>
      </w:r>
      <w:r w:rsidR="00BE0878" w:rsidRPr="00BC46E2">
        <w:rPr>
          <w:rFonts w:ascii="Arial" w:hAnsi="Arial" w:cs="Arial"/>
          <w:sz w:val="20"/>
          <w:lang w:eastAsia="ar-SA"/>
        </w:rPr>
        <w:t>HERZ-3000</w:t>
      </w:r>
      <w:r w:rsidRPr="00BC46E2">
        <w:rPr>
          <w:rFonts w:ascii="Arial" w:hAnsi="Arial" w:cs="Arial"/>
          <w:sz w:val="20"/>
          <w:lang w:eastAsia="ar-SA"/>
        </w:rPr>
        <w:t xml:space="preserve"> </w:t>
      </w:r>
      <w:proofErr w:type="spellStart"/>
      <w:r w:rsidRPr="00BC46E2">
        <w:rPr>
          <w:rFonts w:ascii="Arial" w:hAnsi="Arial" w:cs="Arial"/>
          <w:sz w:val="20"/>
          <w:lang w:eastAsia="ar-SA"/>
        </w:rPr>
        <w:t>dn</w:t>
      </w:r>
      <w:proofErr w:type="spellEnd"/>
      <w:r w:rsidRPr="00BC46E2">
        <w:rPr>
          <w:rFonts w:ascii="Arial" w:hAnsi="Arial" w:cs="Arial"/>
          <w:sz w:val="20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15 mm"/>
        </w:smartTagPr>
        <w:r w:rsidRPr="00BC46E2">
          <w:rPr>
            <w:rFonts w:ascii="Arial" w:hAnsi="Arial" w:cs="Arial"/>
            <w:sz w:val="20"/>
            <w:lang w:eastAsia="ar-SA"/>
          </w:rPr>
          <w:t>15 mm</w:t>
        </w:r>
      </w:smartTag>
      <w:r w:rsidRPr="00BC46E2">
        <w:rPr>
          <w:rFonts w:ascii="Arial" w:hAnsi="Arial" w:cs="Arial"/>
          <w:sz w:val="20"/>
          <w:lang w:eastAsia="ar-SA"/>
        </w:rPr>
        <w:t xml:space="preserve">, firmy </w:t>
      </w:r>
      <w:r w:rsidR="00BE0878" w:rsidRPr="00BC46E2">
        <w:rPr>
          <w:rFonts w:ascii="Arial" w:hAnsi="Arial" w:cs="Arial"/>
          <w:sz w:val="20"/>
          <w:lang w:eastAsia="ar-SA"/>
        </w:rPr>
        <w:t>Herz</w:t>
      </w:r>
      <w:r w:rsidRPr="00BC46E2">
        <w:rPr>
          <w:rFonts w:ascii="Arial" w:hAnsi="Arial" w:cs="Arial"/>
          <w:sz w:val="20"/>
          <w:lang w:eastAsia="ar-SA"/>
        </w:rPr>
        <w:t xml:space="preserve">. Grzejniki posiadają wbudowany zawór termostatyczny. 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Lokalizacja grzejników, ich typy i wielkości oraz stopnie nastaw zaworów zostały przedstawione na rysunkach.</w:t>
      </w:r>
    </w:p>
    <w:p w:rsidR="004454F6" w:rsidRPr="00BC46E2" w:rsidRDefault="004454F6" w:rsidP="004454F6">
      <w:pPr>
        <w:pStyle w:val="Nagwek2"/>
        <w:numPr>
          <w:ilvl w:val="0"/>
          <w:numId w:val="0"/>
        </w:numPr>
        <w:ind w:left="576"/>
        <w:rPr>
          <w:rFonts w:ascii="Arial" w:hAnsi="Arial" w:cs="Arial"/>
          <w:lang w:eastAsia="ar-SA"/>
        </w:rPr>
      </w:pPr>
    </w:p>
    <w:p w:rsidR="00D44541" w:rsidRPr="00BC46E2" w:rsidRDefault="00D44541" w:rsidP="0094482F">
      <w:pPr>
        <w:pStyle w:val="Nagwek1"/>
        <w:rPr>
          <w:rFonts w:ascii="Arial" w:hAnsi="Arial" w:cs="Arial"/>
          <w:sz w:val="20"/>
        </w:rPr>
      </w:pPr>
      <w:bookmarkStart w:id="36" w:name="_Toc128398965"/>
      <w:bookmarkStart w:id="37" w:name="_Toc169507976"/>
      <w:bookmarkStart w:id="38" w:name="_Toc237428039"/>
      <w:bookmarkStart w:id="39" w:name="_Toc436329171"/>
      <w:r w:rsidRPr="00BC46E2">
        <w:rPr>
          <w:rFonts w:ascii="Arial" w:hAnsi="Arial" w:cs="Arial"/>
          <w:sz w:val="20"/>
        </w:rPr>
        <w:t>OPIS PRZYJĘTYCH ROZWIĄZAŃ</w:t>
      </w:r>
      <w:bookmarkEnd w:id="36"/>
      <w:bookmarkEnd w:id="37"/>
      <w:bookmarkEnd w:id="38"/>
      <w:bookmarkEnd w:id="39"/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40" w:name="_Toc130565124"/>
      <w:bookmarkStart w:id="41" w:name="_Toc169919732"/>
      <w:bookmarkStart w:id="42" w:name="_Toc237428040"/>
      <w:bookmarkStart w:id="43" w:name="_Toc436329172"/>
      <w:r w:rsidRPr="00BC46E2">
        <w:rPr>
          <w:rFonts w:ascii="Arial" w:hAnsi="Arial" w:cs="Arial"/>
          <w:b/>
          <w:caps/>
          <w:sz w:val="20"/>
        </w:rPr>
        <w:t>Rurociągi</w:t>
      </w:r>
      <w:bookmarkEnd w:id="40"/>
      <w:bookmarkEnd w:id="41"/>
      <w:bookmarkEnd w:id="42"/>
      <w:bookmarkEnd w:id="43"/>
    </w:p>
    <w:p w:rsidR="008326A7" w:rsidRPr="00BC46E2" w:rsidRDefault="00052E9A" w:rsidP="0094482F">
      <w:pPr>
        <w:pStyle w:val="Tekstpodstawowy"/>
        <w:numPr>
          <w:ilvl w:val="0"/>
          <w:numId w:val="10"/>
        </w:numPr>
        <w:suppressAutoHyphens/>
        <w:spacing w:before="240"/>
        <w:ind w:left="714" w:hanging="357"/>
        <w:rPr>
          <w:rFonts w:ascii="Arial" w:hAnsi="Arial" w:cs="Arial"/>
          <w:b/>
          <w:sz w:val="20"/>
        </w:rPr>
      </w:pPr>
      <w:r w:rsidRPr="00BC46E2">
        <w:rPr>
          <w:rFonts w:ascii="Arial" w:hAnsi="Arial" w:cs="Arial"/>
          <w:b/>
          <w:sz w:val="20"/>
        </w:rPr>
        <w:t>OBIEG C.O. –</w:t>
      </w:r>
      <w:r w:rsidR="008326A7" w:rsidRPr="00BC46E2">
        <w:rPr>
          <w:rFonts w:ascii="Arial" w:hAnsi="Arial" w:cs="Arial"/>
          <w:b/>
          <w:sz w:val="20"/>
        </w:rPr>
        <w:t xml:space="preserve"> grzejniki</w:t>
      </w:r>
    </w:p>
    <w:p w:rsidR="008326A7" w:rsidRPr="00BC46E2" w:rsidRDefault="00052E9A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Podejścia </w:t>
      </w:r>
      <w:r w:rsidR="008326A7" w:rsidRPr="00BC46E2">
        <w:rPr>
          <w:rFonts w:ascii="Arial" w:hAnsi="Arial" w:cs="Arial"/>
          <w:sz w:val="20"/>
          <w:lang w:eastAsia="ar-SA"/>
        </w:rPr>
        <w:t xml:space="preserve">do grzejników należy wykonać z rur tworzywowych wielowarstwowych </w:t>
      </w:r>
      <w:proofErr w:type="spellStart"/>
      <w:r w:rsidR="00BE0878" w:rsidRPr="00BC46E2">
        <w:rPr>
          <w:rFonts w:ascii="Arial" w:hAnsi="Arial" w:cs="Arial"/>
          <w:sz w:val="20"/>
          <w:lang w:eastAsia="ar-SA"/>
        </w:rPr>
        <w:t>HERZ-HT</w:t>
      </w:r>
      <w:proofErr w:type="spellEnd"/>
      <w:r w:rsidR="00BE0878" w:rsidRPr="00BC46E2">
        <w:rPr>
          <w:rFonts w:ascii="Arial" w:hAnsi="Arial" w:cs="Arial"/>
          <w:sz w:val="20"/>
          <w:lang w:eastAsia="ar-SA"/>
        </w:rPr>
        <w:t>/</w:t>
      </w:r>
      <w:proofErr w:type="spellStart"/>
      <w:r w:rsidR="00BE0878" w:rsidRPr="00BC46E2">
        <w:rPr>
          <w:rFonts w:ascii="Arial" w:hAnsi="Arial" w:cs="Arial"/>
          <w:sz w:val="20"/>
          <w:lang w:eastAsia="ar-SA"/>
        </w:rPr>
        <w:t>PE-RT</w:t>
      </w:r>
      <w:proofErr w:type="spellEnd"/>
      <w:r w:rsidR="00BE0878" w:rsidRPr="00BC46E2">
        <w:rPr>
          <w:rFonts w:ascii="Arial" w:hAnsi="Arial" w:cs="Arial"/>
          <w:sz w:val="20"/>
          <w:lang w:eastAsia="ar-SA"/>
        </w:rPr>
        <w:t xml:space="preserve"> z wkładką aluminiową </w:t>
      </w:r>
      <w:r w:rsidR="008326A7" w:rsidRPr="00BC46E2">
        <w:rPr>
          <w:rFonts w:ascii="Arial" w:hAnsi="Arial" w:cs="Arial"/>
          <w:sz w:val="20"/>
          <w:lang w:eastAsia="ar-SA"/>
        </w:rPr>
        <w:t xml:space="preserve">firmy </w:t>
      </w:r>
      <w:r w:rsidR="00BE0878" w:rsidRPr="00BC46E2">
        <w:rPr>
          <w:rFonts w:ascii="Arial" w:hAnsi="Arial" w:cs="Arial"/>
          <w:sz w:val="20"/>
          <w:lang w:eastAsia="ar-SA"/>
        </w:rPr>
        <w:t>Herz</w:t>
      </w:r>
      <w:r w:rsidR="008326A7" w:rsidRPr="00BC46E2">
        <w:rPr>
          <w:rFonts w:ascii="Arial" w:hAnsi="Arial" w:cs="Arial"/>
          <w:sz w:val="20"/>
          <w:lang w:eastAsia="ar-SA"/>
        </w:rPr>
        <w:t>.</w:t>
      </w:r>
    </w:p>
    <w:p w:rsidR="008326A7" w:rsidRPr="00BC46E2" w:rsidRDefault="00052E9A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Pion</w:t>
      </w:r>
      <w:r w:rsidR="008326A7" w:rsidRPr="00BC46E2">
        <w:rPr>
          <w:rFonts w:ascii="Arial" w:hAnsi="Arial" w:cs="Arial"/>
          <w:sz w:val="20"/>
          <w:lang w:eastAsia="ar-SA"/>
        </w:rPr>
        <w:t xml:space="preserve"> należy wykonać z rur stalowych czarnych ze szwem wg PN-80/H-74244, łączonych przez spawanie.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Instalację należy wyposażyć w zawory regulacyjne, odcinające, spustowe oraz odpowietrzniki wg rysunków rozwinięć oraz schematu hydraulicznego.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Średnice rurociągów pokazano na rzutach instalacji. </w:t>
      </w:r>
    </w:p>
    <w:p w:rsidR="00D44541" w:rsidRPr="00BC46E2" w:rsidRDefault="00D44541" w:rsidP="0094482F">
      <w:pPr>
        <w:pStyle w:val="Tekstpodstawowy"/>
        <w:suppressAutoHyphens/>
        <w:rPr>
          <w:rFonts w:ascii="Arial" w:hAnsi="Arial" w:cs="Arial"/>
          <w:sz w:val="20"/>
          <w:lang w:eastAsia="ar-SA"/>
        </w:rPr>
      </w:pPr>
    </w:p>
    <w:p w:rsidR="00D44541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44" w:name="_Toc128398967"/>
      <w:bookmarkStart w:id="45" w:name="_Toc130565126"/>
      <w:bookmarkStart w:id="46" w:name="_Toc169919739"/>
      <w:bookmarkStart w:id="47" w:name="_Toc237428041"/>
      <w:bookmarkStart w:id="48" w:name="_Toc88256283"/>
      <w:bookmarkStart w:id="49" w:name="_Toc141065957"/>
      <w:bookmarkStart w:id="50" w:name="_Toc436329173"/>
      <w:r w:rsidRPr="00BC46E2">
        <w:rPr>
          <w:rFonts w:ascii="Arial" w:hAnsi="Arial" w:cs="Arial"/>
          <w:b/>
          <w:caps/>
          <w:sz w:val="20"/>
        </w:rPr>
        <w:t>Prowadzenie instalacji wodnych</w:t>
      </w:r>
      <w:bookmarkEnd w:id="44"/>
      <w:bookmarkEnd w:id="45"/>
      <w:bookmarkEnd w:id="46"/>
      <w:bookmarkEnd w:id="47"/>
      <w:bookmarkEnd w:id="50"/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Przewody mocować przy pomocy zawieszeń i podpór stałych i prowadzić w izolacji cieplnej. Podpory należy wykonać ze stali o wymiarach dostosowanych do rozmieszczenia i przenoszonych obciążeń.</w:t>
      </w:r>
    </w:p>
    <w:p w:rsidR="008326A7" w:rsidRPr="00BC46E2" w:rsidRDefault="008326A7" w:rsidP="0094482F">
      <w:pPr>
        <w:pStyle w:val="Tekstpodstawowy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Zaleca się rozmieszczenie: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960"/>
      </w:tblGrid>
      <w:tr w:rsidR="008326A7" w:rsidRPr="00BC46E2">
        <w:trPr>
          <w:trHeight w:val="5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A7" w:rsidRPr="00BC46E2" w:rsidRDefault="008326A7" w:rsidP="0094482F">
            <w:pPr>
              <w:pStyle w:val="TableText"/>
              <w:spacing w:line="240" w:lineRule="auto"/>
              <w:rPr>
                <w:szCs w:val="20"/>
              </w:rPr>
            </w:pPr>
            <w:r w:rsidRPr="00BC46E2">
              <w:rPr>
                <w:szCs w:val="20"/>
              </w:rPr>
              <w:t xml:space="preserve">Średnica nominalna rur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A7" w:rsidRPr="00BC46E2" w:rsidRDefault="008326A7" w:rsidP="0094482F">
            <w:pPr>
              <w:pStyle w:val="TableText"/>
              <w:spacing w:line="240" w:lineRule="auto"/>
              <w:rPr>
                <w:szCs w:val="20"/>
              </w:rPr>
            </w:pPr>
            <w:r w:rsidRPr="00BC46E2">
              <w:rPr>
                <w:szCs w:val="20"/>
              </w:rPr>
              <w:t>Odstęp pomiędzy podporami</w:t>
            </w:r>
          </w:p>
        </w:tc>
      </w:tr>
      <w:tr w:rsidR="008326A7" w:rsidRPr="00BC46E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7" w:rsidRPr="00BC46E2" w:rsidRDefault="008326A7" w:rsidP="0094482F">
            <w:pPr>
              <w:pStyle w:val="TableText"/>
              <w:spacing w:line="240" w:lineRule="auto"/>
              <w:rPr>
                <w:szCs w:val="20"/>
              </w:rPr>
            </w:pPr>
            <w:r w:rsidRPr="00BC46E2">
              <w:rPr>
                <w:szCs w:val="20"/>
              </w:rPr>
              <w:t>DN 20 , DN 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7" w:rsidRPr="00BC46E2" w:rsidRDefault="008326A7" w:rsidP="0094482F">
            <w:pPr>
              <w:pStyle w:val="TableText"/>
              <w:spacing w:line="240" w:lineRule="auto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.5 m"/>
              </w:smartTagPr>
              <w:r w:rsidRPr="00BC46E2">
                <w:rPr>
                  <w:szCs w:val="20"/>
                </w:rPr>
                <w:t>1.5 m</w:t>
              </w:r>
            </w:smartTag>
          </w:p>
        </w:tc>
      </w:tr>
      <w:tr w:rsidR="008326A7" w:rsidRPr="00BC46E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7" w:rsidRPr="00BC46E2" w:rsidRDefault="008326A7" w:rsidP="0094482F">
            <w:pPr>
              <w:pStyle w:val="TableText"/>
              <w:spacing w:line="240" w:lineRule="auto"/>
              <w:rPr>
                <w:szCs w:val="20"/>
              </w:rPr>
            </w:pPr>
            <w:r w:rsidRPr="00BC46E2">
              <w:rPr>
                <w:szCs w:val="20"/>
              </w:rPr>
              <w:t>DN 32 , DN 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7" w:rsidRPr="00BC46E2" w:rsidRDefault="008326A7" w:rsidP="0094482F">
            <w:pPr>
              <w:pStyle w:val="TableText"/>
              <w:spacing w:line="240" w:lineRule="auto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.0 m"/>
              </w:smartTagPr>
              <w:r w:rsidRPr="00BC46E2">
                <w:rPr>
                  <w:szCs w:val="20"/>
                </w:rPr>
                <w:t>2.0 m</w:t>
              </w:r>
            </w:smartTag>
          </w:p>
        </w:tc>
      </w:tr>
      <w:tr w:rsidR="008326A7" w:rsidRPr="00BC46E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7" w:rsidRPr="00BC46E2" w:rsidRDefault="008326A7" w:rsidP="0094482F">
            <w:pPr>
              <w:pStyle w:val="TableText"/>
              <w:spacing w:line="240" w:lineRule="auto"/>
              <w:rPr>
                <w:szCs w:val="20"/>
              </w:rPr>
            </w:pPr>
            <w:r w:rsidRPr="00BC46E2">
              <w:rPr>
                <w:szCs w:val="20"/>
              </w:rPr>
              <w:t>DN 50 , DN 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7" w:rsidRPr="00BC46E2" w:rsidRDefault="008326A7" w:rsidP="0094482F">
            <w:pPr>
              <w:pStyle w:val="TableText"/>
              <w:spacing w:line="240" w:lineRule="auto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2.5 m"/>
              </w:smartTagPr>
              <w:r w:rsidRPr="00BC46E2">
                <w:rPr>
                  <w:szCs w:val="20"/>
                </w:rPr>
                <w:t>2.5 m</w:t>
              </w:r>
            </w:smartTag>
          </w:p>
        </w:tc>
      </w:tr>
      <w:tr w:rsidR="008326A7" w:rsidRPr="00BC46E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7" w:rsidRPr="00BC46E2" w:rsidRDefault="008326A7" w:rsidP="0094482F">
            <w:pPr>
              <w:pStyle w:val="TableText"/>
              <w:spacing w:line="240" w:lineRule="auto"/>
              <w:rPr>
                <w:szCs w:val="20"/>
              </w:rPr>
            </w:pPr>
            <w:r w:rsidRPr="00BC46E2">
              <w:rPr>
                <w:szCs w:val="20"/>
              </w:rPr>
              <w:t xml:space="preserve"> DN 80 , DN 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7" w:rsidRPr="00BC46E2" w:rsidRDefault="008326A7" w:rsidP="0094482F">
            <w:pPr>
              <w:pStyle w:val="TableText"/>
              <w:spacing w:line="240" w:lineRule="auto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3.0 m"/>
              </w:smartTagPr>
              <w:r w:rsidRPr="00BC46E2">
                <w:rPr>
                  <w:szCs w:val="20"/>
                </w:rPr>
                <w:t>3.0 m</w:t>
              </w:r>
            </w:smartTag>
          </w:p>
        </w:tc>
      </w:tr>
      <w:tr w:rsidR="008326A7" w:rsidRPr="00BC46E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7" w:rsidRPr="00BC46E2" w:rsidRDefault="008326A7" w:rsidP="0094482F">
            <w:pPr>
              <w:pStyle w:val="TableText"/>
              <w:spacing w:line="240" w:lineRule="auto"/>
              <w:rPr>
                <w:szCs w:val="20"/>
              </w:rPr>
            </w:pPr>
            <w:r w:rsidRPr="00BC46E2">
              <w:rPr>
                <w:szCs w:val="20"/>
              </w:rPr>
              <w:t>DN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A7" w:rsidRPr="00BC46E2" w:rsidRDefault="008326A7" w:rsidP="0094482F">
            <w:pPr>
              <w:pStyle w:val="TableText"/>
              <w:spacing w:line="240" w:lineRule="auto"/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4.0 m"/>
              </w:smartTagPr>
              <w:r w:rsidRPr="00BC46E2">
                <w:rPr>
                  <w:szCs w:val="20"/>
                </w:rPr>
                <w:t>4.0 m</w:t>
              </w:r>
            </w:smartTag>
          </w:p>
        </w:tc>
      </w:tr>
    </w:tbl>
    <w:p w:rsidR="008326A7" w:rsidRPr="00BC46E2" w:rsidRDefault="008326A7" w:rsidP="0094482F">
      <w:pPr>
        <w:pStyle w:val="Tekstpodstawowy"/>
        <w:rPr>
          <w:rFonts w:ascii="Arial" w:hAnsi="Arial" w:cs="Arial"/>
          <w:sz w:val="20"/>
        </w:rPr>
      </w:pP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Rurociągi poziome prowadzone </w:t>
      </w:r>
      <w:r w:rsidR="00D5429B" w:rsidRPr="00BC46E2">
        <w:rPr>
          <w:rFonts w:ascii="Arial" w:hAnsi="Arial" w:cs="Arial"/>
          <w:sz w:val="20"/>
          <w:lang w:eastAsia="ar-SA"/>
        </w:rPr>
        <w:t>w warstwach posadzkowych</w:t>
      </w:r>
      <w:r w:rsidRPr="00BC46E2">
        <w:rPr>
          <w:rFonts w:ascii="Arial" w:hAnsi="Arial" w:cs="Arial"/>
          <w:sz w:val="20"/>
          <w:lang w:eastAsia="ar-SA"/>
        </w:rPr>
        <w:t xml:space="preserve"> oraz w przestrzeni sufitu podwieszanego. Piony będą prowadzone w </w:t>
      </w:r>
      <w:r w:rsidR="004273EB" w:rsidRPr="00BC46E2">
        <w:rPr>
          <w:rFonts w:ascii="Arial" w:hAnsi="Arial" w:cs="Arial"/>
          <w:sz w:val="20"/>
          <w:lang w:eastAsia="ar-SA"/>
        </w:rPr>
        <w:t>zabudowie przy ścianie</w:t>
      </w:r>
      <w:r w:rsidR="00052E9A" w:rsidRPr="00BC46E2">
        <w:rPr>
          <w:rFonts w:ascii="Arial" w:hAnsi="Arial" w:cs="Arial"/>
          <w:sz w:val="20"/>
          <w:lang w:eastAsia="ar-SA"/>
        </w:rPr>
        <w:t>.</w:t>
      </w:r>
      <w:r w:rsidRPr="00BC46E2">
        <w:rPr>
          <w:rFonts w:ascii="Arial" w:hAnsi="Arial" w:cs="Arial"/>
          <w:sz w:val="20"/>
          <w:lang w:eastAsia="ar-SA"/>
        </w:rPr>
        <w:t xml:space="preserve"> Podprowadzenia do odbiorników: dla grzejników – </w:t>
      </w:r>
      <w:r w:rsidR="00D5429B" w:rsidRPr="00BC46E2">
        <w:rPr>
          <w:rFonts w:ascii="Arial" w:hAnsi="Arial" w:cs="Arial"/>
          <w:sz w:val="20"/>
          <w:lang w:eastAsia="ar-SA"/>
        </w:rPr>
        <w:t>w warstwach posadzkowych</w:t>
      </w:r>
      <w:r w:rsidRPr="00BC46E2">
        <w:rPr>
          <w:rFonts w:ascii="Arial" w:hAnsi="Arial" w:cs="Arial"/>
          <w:sz w:val="20"/>
          <w:lang w:eastAsia="ar-SA"/>
        </w:rPr>
        <w:t>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Instalację prowadzić z 0,3% spadkiem.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Należy zapewnić odwodnienie każdej wyodrębnionej sekcji zaworami odwadniającymi zabudowanymi w najniższych punktach instalacji, oraz odpowietrzenie instalacji w najwyższych punktach.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Instalacje należy od siebie tak oddalić by umożliwić ewentualny demontaż lub założenie izolacji cieplnej. Podwieszenia instalacji mogą być za pośrednictwem szyny górnej mocowanej do elementów konstrukcyjnych budynku.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  <w:lang w:eastAsia="ar-SA"/>
        </w:rPr>
        <w:t>Kompensację wydłużeń termicznych wywołanych pracą instalacji grzewczych należy zapewnić przez zastosowanie kompensacji naturalnej oraz punktów stałych. W przypadku gdy kompensacja naturalna okaże się niewystarczająca, stosować należy kompensatory U-kształtowe.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Przejścia rurociągów przez przegrody budowlane należy wykonać w tulejach ochronnych. Przejścia przez dach należy uszczelnić wg projektu architektury i wytycznych dostawcy pokrycia dachowego.</w:t>
      </w:r>
    </w:p>
    <w:p w:rsidR="00D44541" w:rsidRPr="00BC46E2" w:rsidRDefault="00D44541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bookmarkStart w:id="51" w:name="_Toc169919741"/>
      <w:bookmarkEnd w:id="48"/>
      <w:bookmarkEnd w:id="49"/>
    </w:p>
    <w:p w:rsidR="00D44541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52" w:name="_Toc237428043"/>
      <w:bookmarkStart w:id="53" w:name="_Toc436329174"/>
      <w:r w:rsidRPr="00BC46E2">
        <w:rPr>
          <w:rFonts w:ascii="Arial" w:hAnsi="Arial" w:cs="Arial"/>
          <w:b/>
          <w:caps/>
          <w:sz w:val="20"/>
        </w:rPr>
        <w:t>Napełnienie instalacji wodnych</w:t>
      </w:r>
      <w:bookmarkEnd w:id="51"/>
      <w:bookmarkEnd w:id="52"/>
      <w:bookmarkEnd w:id="53"/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Instalacje grzewcze napełnić wodą wodociągową o parametrach zgodnych z normą PN-93/C-04607 do wartości ciśnienia roboczego.</w:t>
      </w:r>
    </w:p>
    <w:p w:rsidR="00D44541" w:rsidRPr="00BC46E2" w:rsidRDefault="00D44541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</w:p>
    <w:p w:rsidR="00D44541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54" w:name="_Toc169919742"/>
      <w:bookmarkStart w:id="55" w:name="_Toc237428044"/>
      <w:bookmarkStart w:id="56" w:name="_Toc97614389"/>
      <w:bookmarkStart w:id="57" w:name="_Toc98744448"/>
      <w:bookmarkStart w:id="58" w:name="_Toc128398976"/>
      <w:bookmarkStart w:id="59" w:name="_Toc130565135"/>
      <w:bookmarkStart w:id="60" w:name="_Toc436329175"/>
      <w:r w:rsidRPr="00BC46E2">
        <w:rPr>
          <w:rFonts w:ascii="Arial" w:hAnsi="Arial" w:cs="Arial"/>
          <w:b/>
          <w:caps/>
          <w:sz w:val="20"/>
        </w:rPr>
        <w:t>Armatura</w:t>
      </w:r>
      <w:bookmarkEnd w:id="54"/>
      <w:bookmarkEnd w:id="55"/>
      <w:bookmarkEnd w:id="60"/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Stosować zawory do wody gorącej PN10 o połączeniach gwintowanych lub kołnierzowych. Armaturę przewodową montować zgodnie z oznaczonym kierunkiem przepływu.</w:t>
      </w:r>
    </w:p>
    <w:p w:rsidR="00D44541" w:rsidRPr="00BC46E2" w:rsidRDefault="00D44541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</w:p>
    <w:p w:rsidR="00D44541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61" w:name="_Toc169919743"/>
      <w:bookmarkStart w:id="62" w:name="_Toc237428045"/>
      <w:bookmarkStart w:id="63" w:name="_Toc436329176"/>
      <w:r w:rsidRPr="00BC46E2">
        <w:rPr>
          <w:rFonts w:ascii="Arial" w:hAnsi="Arial" w:cs="Arial"/>
          <w:b/>
          <w:caps/>
          <w:sz w:val="20"/>
        </w:rPr>
        <w:lastRenderedPageBreak/>
        <w:t>Odpowietrzenie i odwodnienie instalacji</w:t>
      </w:r>
      <w:bookmarkEnd w:id="56"/>
      <w:bookmarkEnd w:id="57"/>
      <w:r w:rsidRPr="00BC46E2">
        <w:rPr>
          <w:rFonts w:ascii="Arial" w:hAnsi="Arial" w:cs="Arial"/>
          <w:b/>
          <w:caps/>
          <w:sz w:val="20"/>
        </w:rPr>
        <w:t xml:space="preserve"> wodnych</w:t>
      </w:r>
      <w:bookmarkEnd w:id="58"/>
      <w:bookmarkEnd w:id="59"/>
      <w:bookmarkEnd w:id="61"/>
      <w:bookmarkEnd w:id="62"/>
      <w:bookmarkEnd w:id="63"/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W najniższych miejscach należy wykonać odwodnienia instalacji, a w najwyższych odpowietrzenia zgodnie z PN-91/B-02420. Dla średnic &gt; Dn40 należy stosować naczynia odpowietrzające </w:t>
      </w:r>
      <w:proofErr w:type="spellStart"/>
      <w:r w:rsidRPr="00BC46E2">
        <w:rPr>
          <w:rFonts w:ascii="Arial" w:hAnsi="Arial" w:cs="Arial"/>
          <w:sz w:val="20"/>
          <w:lang w:eastAsia="ar-SA"/>
        </w:rPr>
        <w:t>poj</w:t>
      </w:r>
      <w:proofErr w:type="spellEnd"/>
      <w:r w:rsidRPr="00BC46E2">
        <w:rPr>
          <w:rFonts w:ascii="Arial" w:hAnsi="Arial" w:cs="Arial"/>
          <w:sz w:val="20"/>
          <w:lang w:eastAsia="ar-SA"/>
        </w:rPr>
        <w:t xml:space="preserve">. </w:t>
      </w:r>
      <w:smartTag w:uri="urn:schemas-microsoft-com:office:smarttags" w:element="metricconverter">
        <w:smartTagPr>
          <w:attr w:name="ProductID" w:val="4,3 l"/>
        </w:smartTagPr>
        <w:r w:rsidRPr="00BC46E2">
          <w:rPr>
            <w:rFonts w:ascii="Arial" w:hAnsi="Arial" w:cs="Arial"/>
            <w:sz w:val="20"/>
            <w:lang w:eastAsia="ar-SA"/>
          </w:rPr>
          <w:t>4,3 l</w:t>
        </w:r>
      </w:smartTag>
      <w:r w:rsidRPr="00BC46E2">
        <w:rPr>
          <w:rFonts w:ascii="Arial" w:hAnsi="Arial" w:cs="Arial"/>
          <w:sz w:val="20"/>
          <w:lang w:eastAsia="ar-SA"/>
        </w:rPr>
        <w:t>. z rurą odpowietrzającą zakończoną zaworem DN15 oraz odpowietrznikiem automatycznym z zaworem kulowym Dn15.</w:t>
      </w:r>
    </w:p>
    <w:p w:rsidR="008326A7" w:rsidRPr="00BC46E2" w:rsidRDefault="008326A7" w:rsidP="0094482F">
      <w:pPr>
        <w:pStyle w:val="Tekstpodstawowy"/>
        <w:ind w:firstLine="709"/>
        <w:rPr>
          <w:rFonts w:ascii="Arial" w:hAnsi="Arial" w:cs="Arial"/>
          <w:sz w:val="20"/>
        </w:rPr>
      </w:pPr>
    </w:p>
    <w:p w:rsidR="00D44541" w:rsidRPr="00BC46E2" w:rsidRDefault="008326A7" w:rsidP="00311D24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64" w:name="_Toc98744436"/>
      <w:bookmarkStart w:id="65" w:name="_Toc128398969"/>
      <w:bookmarkStart w:id="66" w:name="_Toc130565128"/>
      <w:bookmarkStart w:id="67" w:name="_Toc169919744"/>
      <w:bookmarkStart w:id="68" w:name="_Toc237428046"/>
      <w:bookmarkStart w:id="69" w:name="_Toc436329177"/>
      <w:r w:rsidRPr="00BC46E2">
        <w:rPr>
          <w:rFonts w:ascii="Arial" w:hAnsi="Arial" w:cs="Arial"/>
          <w:b/>
          <w:caps/>
          <w:sz w:val="20"/>
        </w:rPr>
        <w:t>Regulacja hydrauliczna instalacji</w:t>
      </w:r>
      <w:bookmarkEnd w:id="64"/>
      <w:r w:rsidRPr="00BC46E2">
        <w:rPr>
          <w:rFonts w:ascii="Arial" w:hAnsi="Arial" w:cs="Arial"/>
          <w:b/>
          <w:caps/>
          <w:sz w:val="20"/>
        </w:rPr>
        <w:t xml:space="preserve"> wodnych</w:t>
      </w:r>
      <w:bookmarkEnd w:id="65"/>
      <w:bookmarkEnd w:id="66"/>
      <w:bookmarkEnd w:id="67"/>
      <w:bookmarkEnd w:id="68"/>
      <w:bookmarkEnd w:id="69"/>
    </w:p>
    <w:p w:rsidR="00D44541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Instalacja grzewcza będzie regulowana przy pomocy </w:t>
      </w:r>
      <w:r w:rsidR="00D5429B" w:rsidRPr="00BC46E2">
        <w:rPr>
          <w:rFonts w:ascii="Arial" w:hAnsi="Arial" w:cs="Arial"/>
          <w:sz w:val="20"/>
          <w:lang w:eastAsia="ar-SA"/>
        </w:rPr>
        <w:t>regulatorów różnicy ciśnień</w:t>
      </w:r>
      <w:r w:rsidR="007212CE" w:rsidRPr="00BC46E2">
        <w:rPr>
          <w:rFonts w:ascii="Arial" w:hAnsi="Arial" w:cs="Arial"/>
          <w:sz w:val="20"/>
          <w:lang w:eastAsia="ar-SA"/>
        </w:rPr>
        <w:t xml:space="preserve"> </w:t>
      </w:r>
      <w:r w:rsidRPr="00BC46E2">
        <w:rPr>
          <w:rFonts w:ascii="Arial" w:hAnsi="Arial" w:cs="Arial"/>
          <w:sz w:val="20"/>
          <w:lang w:eastAsia="ar-SA"/>
        </w:rPr>
        <w:t xml:space="preserve">na odgałęzieniach głównych i </w:t>
      </w:r>
      <w:r w:rsidR="007212CE" w:rsidRPr="00BC46E2">
        <w:rPr>
          <w:rFonts w:ascii="Arial" w:hAnsi="Arial" w:cs="Arial"/>
          <w:sz w:val="20"/>
          <w:lang w:eastAsia="ar-SA"/>
        </w:rPr>
        <w:t xml:space="preserve">oraz zaworów równoważących </w:t>
      </w:r>
      <w:r w:rsidRPr="00BC46E2">
        <w:rPr>
          <w:rFonts w:ascii="Arial" w:hAnsi="Arial" w:cs="Arial"/>
          <w:sz w:val="20"/>
          <w:lang w:eastAsia="ar-SA"/>
        </w:rPr>
        <w:t>przy odbiornikach. Przed uruchomieniem instalacji należy wyregulować przepływy na poszczególnych obiegach i odbiornikach do wartości zgodnych z projektem i przedstawić protokół z regulacji.</w:t>
      </w:r>
      <w:bookmarkStart w:id="70" w:name="_Toc97614383"/>
      <w:bookmarkStart w:id="71" w:name="_Toc98744439"/>
      <w:bookmarkStart w:id="72" w:name="_Toc128398970"/>
      <w:bookmarkStart w:id="73" w:name="_Toc130565129"/>
      <w:bookmarkStart w:id="74" w:name="_Toc169919745"/>
      <w:bookmarkStart w:id="75" w:name="_Toc237428047"/>
    </w:p>
    <w:p w:rsidR="007212CE" w:rsidRPr="00BC46E2" w:rsidRDefault="007212CE" w:rsidP="0094482F">
      <w:pPr>
        <w:pStyle w:val="Nagwek2"/>
        <w:keepLines/>
        <w:numPr>
          <w:ilvl w:val="0"/>
          <w:numId w:val="0"/>
        </w:numPr>
        <w:tabs>
          <w:tab w:val="clear" w:pos="851"/>
        </w:tabs>
        <w:ind w:left="576"/>
        <w:jc w:val="left"/>
        <w:rPr>
          <w:rFonts w:ascii="Arial" w:hAnsi="Arial" w:cs="Arial"/>
          <w:b/>
          <w:caps/>
          <w:sz w:val="20"/>
        </w:rPr>
      </w:pPr>
    </w:p>
    <w:p w:rsidR="00D44541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76" w:name="_Toc436329178"/>
      <w:r w:rsidRPr="00BC46E2">
        <w:rPr>
          <w:rFonts w:ascii="Arial" w:hAnsi="Arial" w:cs="Arial"/>
          <w:b/>
          <w:caps/>
          <w:sz w:val="20"/>
        </w:rPr>
        <w:t xml:space="preserve">Łączenie </w:t>
      </w:r>
      <w:bookmarkEnd w:id="70"/>
      <w:bookmarkEnd w:id="71"/>
      <w:r w:rsidRPr="00BC46E2">
        <w:rPr>
          <w:rFonts w:ascii="Arial" w:hAnsi="Arial" w:cs="Arial"/>
          <w:b/>
          <w:caps/>
          <w:sz w:val="20"/>
        </w:rPr>
        <w:t>rurociągów wodnych</w:t>
      </w:r>
      <w:bookmarkEnd w:id="72"/>
      <w:bookmarkEnd w:id="73"/>
      <w:bookmarkEnd w:id="74"/>
      <w:bookmarkEnd w:id="75"/>
      <w:bookmarkEnd w:id="76"/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Spawanie rurociągów i badanie złączy spawanych należy wykonać zgodnie z PN-92/M-34031.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Sprawdzenie połączeń – spawów należy wykonać metodą oględzin zewnętrznych.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Wszystkie złącza spawane należy wykonywać ściśle wg opracowanej przez wykonawcę technologii, która powinna zawierać:</w:t>
      </w:r>
    </w:p>
    <w:p w:rsidR="008326A7" w:rsidRPr="00BC46E2" w:rsidRDefault="008326A7" w:rsidP="0094482F">
      <w:pPr>
        <w:numPr>
          <w:ilvl w:val="0"/>
          <w:numId w:val="16"/>
        </w:numPr>
        <w:tabs>
          <w:tab w:val="clear" w:pos="1440"/>
          <w:tab w:val="num" w:pos="-4500"/>
        </w:tabs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>ogólne zasady organizacji robót,</w:t>
      </w:r>
    </w:p>
    <w:p w:rsidR="008326A7" w:rsidRPr="00BC46E2" w:rsidRDefault="008326A7" w:rsidP="0094482F">
      <w:pPr>
        <w:numPr>
          <w:ilvl w:val="0"/>
          <w:numId w:val="16"/>
        </w:numPr>
        <w:tabs>
          <w:tab w:val="clear" w:pos="1440"/>
          <w:tab w:val="num" w:pos="-4500"/>
        </w:tabs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>wymagania dotyczące przygotowania złącza do spawania,</w:t>
      </w:r>
    </w:p>
    <w:p w:rsidR="008326A7" w:rsidRPr="00BC46E2" w:rsidRDefault="008326A7" w:rsidP="0094482F">
      <w:pPr>
        <w:numPr>
          <w:ilvl w:val="0"/>
          <w:numId w:val="16"/>
        </w:numPr>
        <w:tabs>
          <w:tab w:val="clear" w:pos="1440"/>
          <w:tab w:val="num" w:pos="-4500"/>
        </w:tabs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>wymagania dotyczące przygotowania miejsca pracy.</w:t>
      </w:r>
    </w:p>
    <w:p w:rsidR="008326A7" w:rsidRPr="00BC46E2" w:rsidRDefault="008326A7" w:rsidP="0094482F">
      <w:pPr>
        <w:numPr>
          <w:ilvl w:val="0"/>
          <w:numId w:val="16"/>
        </w:numPr>
        <w:tabs>
          <w:tab w:val="clear" w:pos="1440"/>
          <w:tab w:val="num" w:pos="-4500"/>
        </w:tabs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>karty technologiczne spawania i obróbki cieplnej.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Temperatura otoczenia w czasie spawania nie powinna być niższa niż </w:t>
      </w:r>
      <w:smartTag w:uri="urn:schemas-microsoft-com:office:smarttags" w:element="metricconverter">
        <w:smartTagPr>
          <w:attr w:name="ProductID" w:val="0ﾰC"/>
        </w:smartTagPr>
        <w:r w:rsidRPr="00BC46E2">
          <w:rPr>
            <w:rFonts w:ascii="Arial" w:hAnsi="Arial" w:cs="Arial"/>
            <w:sz w:val="20"/>
            <w:lang w:eastAsia="ar-SA"/>
          </w:rPr>
          <w:t>0°C</w:t>
        </w:r>
      </w:smartTag>
      <w:r w:rsidRPr="00BC46E2">
        <w:rPr>
          <w:rFonts w:ascii="Arial" w:hAnsi="Arial" w:cs="Arial"/>
          <w:sz w:val="20"/>
          <w:lang w:eastAsia="ar-SA"/>
        </w:rPr>
        <w:t>. Wszystkie złącza spawane należy poddać oględzinom zewnętrznym. Prace spawalnicze mogą być wykonywane tylko przez spawaczy z odpowiednimi aktualnymi kwalifikacjami i uprawnieniami dozoru technicznego.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Łączenie rurociągów tworzywowych - zgodnie z wymogami producenta z zastosowaniem systemowyc</w:t>
      </w:r>
      <w:r w:rsidR="0067234E" w:rsidRPr="00BC46E2">
        <w:rPr>
          <w:rFonts w:ascii="Arial" w:hAnsi="Arial" w:cs="Arial"/>
          <w:sz w:val="20"/>
          <w:lang w:eastAsia="ar-SA"/>
        </w:rPr>
        <w:t>h narzędzi. Montaż rurociągów t</w:t>
      </w:r>
      <w:r w:rsidRPr="00BC46E2">
        <w:rPr>
          <w:rFonts w:ascii="Arial" w:hAnsi="Arial" w:cs="Arial"/>
          <w:sz w:val="20"/>
          <w:lang w:eastAsia="ar-SA"/>
        </w:rPr>
        <w:t>w</w:t>
      </w:r>
      <w:r w:rsidR="0067234E" w:rsidRPr="00BC46E2">
        <w:rPr>
          <w:rFonts w:ascii="Arial" w:hAnsi="Arial" w:cs="Arial"/>
          <w:sz w:val="20"/>
          <w:lang w:eastAsia="ar-SA"/>
        </w:rPr>
        <w:t>o</w:t>
      </w:r>
      <w:r w:rsidRPr="00BC46E2">
        <w:rPr>
          <w:rFonts w:ascii="Arial" w:hAnsi="Arial" w:cs="Arial"/>
          <w:sz w:val="20"/>
          <w:lang w:eastAsia="ar-SA"/>
        </w:rPr>
        <w:t>rzywowych powinien być prowadzony przez wyspecjalizowanych monterów.</w:t>
      </w:r>
    </w:p>
    <w:p w:rsidR="00D44541" w:rsidRPr="00BC46E2" w:rsidRDefault="00D44541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</w:p>
    <w:p w:rsidR="00D44541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77" w:name="_Toc97614384"/>
      <w:bookmarkStart w:id="78" w:name="_Toc98744440"/>
      <w:bookmarkStart w:id="79" w:name="_Toc128398971"/>
      <w:bookmarkStart w:id="80" w:name="_Toc130565130"/>
      <w:bookmarkStart w:id="81" w:name="_Toc169919746"/>
      <w:bookmarkStart w:id="82" w:name="_Toc237428048"/>
      <w:bookmarkStart w:id="83" w:name="_Toc436329179"/>
      <w:r w:rsidRPr="00BC46E2">
        <w:rPr>
          <w:rFonts w:ascii="Arial" w:hAnsi="Arial" w:cs="Arial"/>
          <w:b/>
          <w:caps/>
          <w:sz w:val="20"/>
        </w:rPr>
        <w:t xml:space="preserve">Czyszczenie </w:t>
      </w:r>
      <w:bookmarkEnd w:id="77"/>
      <w:r w:rsidRPr="00BC46E2">
        <w:rPr>
          <w:rFonts w:ascii="Arial" w:hAnsi="Arial" w:cs="Arial"/>
          <w:b/>
          <w:caps/>
          <w:sz w:val="20"/>
        </w:rPr>
        <w:t>rurociągów</w:t>
      </w:r>
      <w:bookmarkEnd w:id="78"/>
      <w:r w:rsidRPr="00BC46E2">
        <w:rPr>
          <w:rFonts w:ascii="Arial" w:hAnsi="Arial" w:cs="Arial"/>
          <w:b/>
          <w:caps/>
          <w:sz w:val="20"/>
        </w:rPr>
        <w:t xml:space="preserve"> instalacji wodnych</w:t>
      </w:r>
      <w:bookmarkEnd w:id="79"/>
      <w:bookmarkEnd w:id="80"/>
      <w:bookmarkEnd w:id="81"/>
      <w:bookmarkEnd w:id="82"/>
      <w:bookmarkEnd w:id="83"/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Instalacje należy przepłukać i oczyścić wodą z prędkością minimalną 1,7 m/s, do momentu przepływu wody czystej.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Płukanie rurociągu powinno być wykonane za pomocą wody o temperaturze możliwie zbliżonej do temperatury roboczej i przy największym natężeniu przepływu. Końcową fazę płukania należy wykonać wodą zasilającą.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Pole przekroju prowizorycznego rurociągu odprowadzającego wodę nie powinno być mniejsze niż polowa powierzchni przekroju rurociągu. W zależności od stopnia zabrudzenia rurociągu płukanie powinno być wykonane co najmniej dwukrotnie po 15 do 20 min. Podczas próby drożności rurociągu przy zachowaniu prawidłowej prędkości przepływu, temperatury i ciśnienia czynnika próbnego, wypływający czynnik nie powinien wykazywać zanieczyszczeń. Wszystkie czynności należy wykonać wg Warunków technicznych wykonania i odbioru robót budowlano - montażowych. Tom II, „Instalacje sanitarne i przemysłowe”. Po zakończeniu czynności należy sporządzić protokół w obecności osoby upoważnionej przez Inwestora do odbioru instalacji. Protokół przekazać Inwestorowi</w:t>
      </w:r>
      <w:r w:rsidR="00D44541" w:rsidRPr="00BC46E2">
        <w:rPr>
          <w:rFonts w:ascii="Arial" w:hAnsi="Arial" w:cs="Arial"/>
          <w:sz w:val="20"/>
          <w:lang w:eastAsia="ar-SA"/>
        </w:rPr>
        <w:t>.</w:t>
      </w:r>
    </w:p>
    <w:p w:rsidR="00D44541" w:rsidRPr="00BC46E2" w:rsidRDefault="00D44541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84" w:name="_Toc97614385"/>
      <w:bookmarkStart w:id="85" w:name="_Toc98744441"/>
      <w:bookmarkStart w:id="86" w:name="_Toc128398972"/>
      <w:bookmarkStart w:id="87" w:name="_Toc130565131"/>
      <w:bookmarkStart w:id="88" w:name="_Toc169919747"/>
      <w:bookmarkStart w:id="89" w:name="_Toc237428049"/>
      <w:bookmarkStart w:id="90" w:name="_Toc436329180"/>
      <w:r w:rsidRPr="00BC46E2">
        <w:rPr>
          <w:rFonts w:ascii="Arial" w:hAnsi="Arial" w:cs="Arial"/>
          <w:b/>
          <w:caps/>
          <w:sz w:val="20"/>
        </w:rPr>
        <w:t>Próby szczelności</w:t>
      </w:r>
      <w:bookmarkEnd w:id="84"/>
      <w:bookmarkEnd w:id="85"/>
      <w:r w:rsidRPr="00BC46E2">
        <w:rPr>
          <w:rFonts w:ascii="Arial" w:hAnsi="Arial" w:cs="Arial"/>
          <w:b/>
          <w:caps/>
          <w:sz w:val="20"/>
        </w:rPr>
        <w:t xml:space="preserve"> instalacji wodnych</w:t>
      </w:r>
      <w:bookmarkEnd w:id="86"/>
      <w:bookmarkEnd w:id="87"/>
      <w:bookmarkEnd w:id="88"/>
      <w:bookmarkEnd w:id="89"/>
      <w:bookmarkEnd w:id="90"/>
    </w:p>
    <w:p w:rsidR="00D44541" w:rsidRPr="00BC46E2" w:rsidRDefault="00D44541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Dla instalacji należy przeprowadzić próby szczelności zgodnie z wymaganymi przepisami.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Parametry pracy instalacji grzewczych:</w:t>
      </w:r>
    </w:p>
    <w:p w:rsidR="008326A7" w:rsidRPr="00BC46E2" w:rsidRDefault="008326A7" w:rsidP="0094482F">
      <w:pPr>
        <w:pStyle w:val="Tekstpodstawowy"/>
        <w:numPr>
          <w:ilvl w:val="0"/>
          <w:numId w:val="12"/>
        </w:numPr>
        <w:suppressAutoHyphens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Temperatura zasilania/powrotu</w:t>
      </w:r>
      <w:r w:rsidR="00853EBC" w:rsidRPr="00BC46E2">
        <w:rPr>
          <w:rFonts w:ascii="Arial" w:hAnsi="Arial" w:cs="Arial"/>
          <w:sz w:val="20"/>
        </w:rPr>
        <w:t xml:space="preserve"> </w:t>
      </w:r>
      <w:r w:rsidRPr="00BC46E2">
        <w:rPr>
          <w:rFonts w:ascii="Arial" w:hAnsi="Arial" w:cs="Arial"/>
          <w:sz w:val="20"/>
        </w:rPr>
        <w:t>70/55</w:t>
      </w:r>
      <w:r w:rsidRPr="00BC46E2">
        <w:rPr>
          <w:rFonts w:ascii="Arial" w:hAnsi="Arial" w:cs="Arial"/>
          <w:sz w:val="20"/>
        </w:rPr>
        <w:sym w:font="Symbol" w:char="F0B0"/>
      </w:r>
      <w:r w:rsidR="00D5429B" w:rsidRPr="00BC46E2">
        <w:rPr>
          <w:rFonts w:ascii="Arial" w:hAnsi="Arial" w:cs="Arial"/>
          <w:sz w:val="20"/>
        </w:rPr>
        <w:t>C</w:t>
      </w:r>
      <w:r w:rsidRPr="00BC46E2">
        <w:rPr>
          <w:rFonts w:ascii="Arial" w:hAnsi="Arial" w:cs="Arial"/>
          <w:sz w:val="20"/>
        </w:rPr>
        <w:t>,</w:t>
      </w:r>
    </w:p>
    <w:p w:rsidR="008326A7" w:rsidRPr="00BC46E2" w:rsidRDefault="008326A7" w:rsidP="0094482F">
      <w:pPr>
        <w:pStyle w:val="Tekstpodstawowy"/>
        <w:numPr>
          <w:ilvl w:val="0"/>
          <w:numId w:val="12"/>
        </w:numPr>
        <w:suppressAutoHyphens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Ciśnienie robocze 4,0 bar</w:t>
      </w:r>
    </w:p>
    <w:p w:rsidR="008326A7" w:rsidRPr="00BC46E2" w:rsidRDefault="008326A7" w:rsidP="0094482F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>Ciśnienie próbne 6,0 bar</w:t>
      </w:r>
    </w:p>
    <w:p w:rsidR="008326A7" w:rsidRPr="00BC46E2" w:rsidRDefault="008326A7" w:rsidP="0094482F">
      <w:pPr>
        <w:pStyle w:val="Tekstpodstawowy"/>
        <w:rPr>
          <w:rFonts w:ascii="Arial" w:hAnsi="Arial" w:cs="Arial"/>
          <w:sz w:val="20"/>
        </w:rPr>
      </w:pP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bookmarkStart w:id="91" w:name="_Toc97614386"/>
      <w:bookmarkStart w:id="92" w:name="_Toc98744442"/>
      <w:bookmarkStart w:id="93" w:name="_Toc128398973"/>
      <w:bookmarkStart w:id="94" w:name="_Toc130565132"/>
      <w:bookmarkStart w:id="95" w:name="_Toc169919748"/>
      <w:r w:rsidRPr="00BC46E2">
        <w:rPr>
          <w:rFonts w:ascii="Arial" w:hAnsi="Arial" w:cs="Arial"/>
          <w:sz w:val="20"/>
          <w:lang w:eastAsia="ar-SA"/>
        </w:rPr>
        <w:t>Sprawdzanie szczelności powinno być przeprowadzone przed nałożeniem izolacji na rurociąg. Dopuszczalne jest przeprowadzenie badań szczelności na izolowanych rurociągach (z wyjątkiem złącz spawanych i kołnierzowych) w przypadku, kiedy elementy rurociągu były badane u wykonawców tych elementów.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Przed rozpoczęciem tej próby należy dokonać zewnętrznych oględzin rurociągów i sprawdzić zgodność z dokumentacją. Próbę wodną należy przeprowadzić z zachowaniem następujących warunków:</w:t>
      </w:r>
    </w:p>
    <w:p w:rsidR="008326A7" w:rsidRPr="00BC46E2" w:rsidRDefault="008326A7" w:rsidP="0094482F">
      <w:pPr>
        <w:numPr>
          <w:ilvl w:val="0"/>
          <w:numId w:val="16"/>
        </w:numPr>
        <w:tabs>
          <w:tab w:val="clear" w:pos="1440"/>
          <w:tab w:val="num" w:pos="-4500"/>
        </w:tabs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>rurociąg powinien być napełniony wodą na 24 h przed próbą,</w:t>
      </w:r>
    </w:p>
    <w:p w:rsidR="008326A7" w:rsidRPr="00BC46E2" w:rsidRDefault="008326A7" w:rsidP="0094482F">
      <w:pPr>
        <w:numPr>
          <w:ilvl w:val="0"/>
          <w:numId w:val="16"/>
        </w:numPr>
        <w:tabs>
          <w:tab w:val="clear" w:pos="1440"/>
          <w:tab w:val="num" w:pos="-4500"/>
        </w:tabs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 xml:space="preserve">temperatura wody powinna wynosić 10 do 40 </w:t>
      </w:r>
      <w:r w:rsidRPr="00BC46E2">
        <w:rPr>
          <w:rFonts w:ascii="Arial" w:hAnsi="Arial" w:cs="Arial"/>
          <w:sz w:val="20"/>
          <w:szCs w:val="20"/>
        </w:rPr>
        <w:sym w:font="Symbol" w:char="F0B0"/>
      </w:r>
      <w:r w:rsidRPr="00BC46E2">
        <w:rPr>
          <w:rFonts w:ascii="Arial" w:hAnsi="Arial" w:cs="Arial"/>
          <w:sz w:val="20"/>
          <w:szCs w:val="20"/>
        </w:rPr>
        <w:t>C,</w:t>
      </w:r>
    </w:p>
    <w:p w:rsidR="008326A7" w:rsidRPr="00BC46E2" w:rsidRDefault="008326A7" w:rsidP="0094482F">
      <w:pPr>
        <w:numPr>
          <w:ilvl w:val="0"/>
          <w:numId w:val="16"/>
        </w:numPr>
        <w:tabs>
          <w:tab w:val="clear" w:pos="1440"/>
          <w:tab w:val="num" w:pos="-4500"/>
        </w:tabs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>próbę należy przeprowadzić odcinkami,</w:t>
      </w:r>
    </w:p>
    <w:p w:rsidR="008326A7" w:rsidRPr="00BC46E2" w:rsidRDefault="008326A7" w:rsidP="0094482F">
      <w:pPr>
        <w:numPr>
          <w:ilvl w:val="0"/>
          <w:numId w:val="16"/>
        </w:numPr>
        <w:tabs>
          <w:tab w:val="clear" w:pos="1440"/>
          <w:tab w:val="num" w:pos="-4500"/>
        </w:tabs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lastRenderedPageBreak/>
        <w:t>przed próbą należy rurociąg dokładnie odpowietrzyć.</w:t>
      </w:r>
    </w:p>
    <w:p w:rsidR="008326A7" w:rsidRPr="00BC46E2" w:rsidRDefault="008326A7" w:rsidP="0094482F">
      <w:pPr>
        <w:numPr>
          <w:ilvl w:val="0"/>
          <w:numId w:val="16"/>
        </w:numPr>
        <w:tabs>
          <w:tab w:val="clear" w:pos="1440"/>
          <w:tab w:val="num" w:pos="-4500"/>
        </w:tabs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>przy próbach wodnych naprężenia nie powinny przewyższać 90 % wartości granicy plastyczności przy temperaturze 20</w:t>
      </w:r>
      <w:r w:rsidRPr="00BC46E2">
        <w:rPr>
          <w:rFonts w:ascii="Arial" w:hAnsi="Arial" w:cs="Arial"/>
          <w:sz w:val="20"/>
          <w:szCs w:val="20"/>
        </w:rPr>
        <w:sym w:font="Symbol" w:char="F0B0"/>
      </w:r>
      <w:r w:rsidRPr="00BC46E2">
        <w:rPr>
          <w:rFonts w:ascii="Arial" w:hAnsi="Arial" w:cs="Arial"/>
          <w:sz w:val="20"/>
          <w:szCs w:val="20"/>
        </w:rPr>
        <w:t xml:space="preserve">C gwarantowanej dla danego materiału oraz powinny spełniać wymagania podane w PN-79/M-34033, </w:t>
      </w:r>
    </w:p>
    <w:p w:rsidR="008326A7" w:rsidRPr="00BC46E2" w:rsidRDefault="008326A7" w:rsidP="0094482F">
      <w:pPr>
        <w:numPr>
          <w:ilvl w:val="0"/>
          <w:numId w:val="16"/>
        </w:numPr>
        <w:tabs>
          <w:tab w:val="clear" w:pos="1440"/>
          <w:tab w:val="num" w:pos="-4500"/>
        </w:tabs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 xml:space="preserve">obniżenie i podwyższenie ciśnienia w zakresie ciśnień od roboczego do próbnego powinno się odbywać jednostajnie i powoli z prędkością nie przekraczającą 0,05 </w:t>
      </w:r>
      <w:proofErr w:type="spellStart"/>
      <w:r w:rsidRPr="00BC46E2">
        <w:rPr>
          <w:rFonts w:ascii="Arial" w:hAnsi="Arial" w:cs="Arial"/>
          <w:sz w:val="20"/>
          <w:szCs w:val="20"/>
        </w:rPr>
        <w:t>MPa</w:t>
      </w:r>
      <w:proofErr w:type="spellEnd"/>
      <w:r w:rsidRPr="00BC46E2">
        <w:rPr>
          <w:rFonts w:ascii="Arial" w:hAnsi="Arial" w:cs="Arial"/>
          <w:sz w:val="20"/>
          <w:szCs w:val="20"/>
        </w:rPr>
        <w:t xml:space="preserve"> na minutę,</w:t>
      </w:r>
    </w:p>
    <w:p w:rsidR="008326A7" w:rsidRPr="00BC46E2" w:rsidRDefault="008326A7" w:rsidP="0094482F">
      <w:pPr>
        <w:numPr>
          <w:ilvl w:val="0"/>
          <w:numId w:val="16"/>
        </w:numPr>
        <w:tabs>
          <w:tab w:val="clear" w:pos="1440"/>
          <w:tab w:val="num" w:pos="-4500"/>
        </w:tabs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 xml:space="preserve">oględziny rurociągu należy przeprowadzić przy ciśnieniu roboczym lecz nie większym niż 0,6 </w:t>
      </w:r>
      <w:proofErr w:type="spellStart"/>
      <w:r w:rsidRPr="00BC46E2">
        <w:rPr>
          <w:rFonts w:ascii="Arial" w:hAnsi="Arial" w:cs="Arial"/>
          <w:sz w:val="20"/>
          <w:szCs w:val="20"/>
        </w:rPr>
        <w:t>MPa</w:t>
      </w:r>
      <w:proofErr w:type="spellEnd"/>
      <w:r w:rsidRPr="00BC46E2">
        <w:rPr>
          <w:rFonts w:ascii="Arial" w:hAnsi="Arial" w:cs="Arial"/>
          <w:sz w:val="20"/>
          <w:szCs w:val="20"/>
        </w:rPr>
        <w:t xml:space="preserve">, </w:t>
      </w:r>
    </w:p>
    <w:p w:rsidR="008326A7" w:rsidRPr="00BC46E2" w:rsidRDefault="008326A7" w:rsidP="0094482F">
      <w:pPr>
        <w:numPr>
          <w:ilvl w:val="0"/>
          <w:numId w:val="16"/>
        </w:numPr>
        <w:tabs>
          <w:tab w:val="clear" w:pos="1440"/>
          <w:tab w:val="num" w:pos="-4500"/>
        </w:tabs>
        <w:suppressAutoHyphens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BC46E2">
        <w:rPr>
          <w:rFonts w:ascii="Arial" w:hAnsi="Arial" w:cs="Arial"/>
          <w:sz w:val="20"/>
          <w:szCs w:val="20"/>
        </w:rPr>
        <w:t>w czasie znajdowania się rurociągu pod ciśnieniem zabrania się przeprowadzania jakichkolwiek prac związanych z usuwaniem usterek.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Po próbie szczelności na elementach rurociągu i złączach spawanych nie powinno być </w:t>
      </w:r>
      <w:proofErr w:type="spellStart"/>
      <w:r w:rsidRPr="00BC46E2">
        <w:rPr>
          <w:rFonts w:ascii="Arial" w:hAnsi="Arial" w:cs="Arial"/>
          <w:sz w:val="20"/>
          <w:lang w:eastAsia="ar-SA"/>
        </w:rPr>
        <w:t>rozerwań</w:t>
      </w:r>
      <w:proofErr w:type="spellEnd"/>
      <w:r w:rsidRPr="00BC46E2">
        <w:rPr>
          <w:rFonts w:ascii="Arial" w:hAnsi="Arial" w:cs="Arial"/>
          <w:sz w:val="20"/>
          <w:lang w:eastAsia="ar-SA"/>
        </w:rPr>
        <w:t>, widocznych odkształceń plastycznych, rys włoskowatych lub pęknięć oraz nieszczelności i pocenia się powierzchni.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Po zmontowaniu i przygotowaniu rurociągu do odbioru należy przeprowadzić ruch próbny zgodnie z instrukcją eksploatacji w warunkach przewidzianych przy normalnej pracy rurociągu i możliwie przy pełnym obciążeniu.</w:t>
      </w:r>
    </w:p>
    <w:p w:rsidR="00D44541" w:rsidRPr="00BC46E2" w:rsidRDefault="00D44541" w:rsidP="0094482F">
      <w:pPr>
        <w:pStyle w:val="Tekstpodstawowy"/>
        <w:suppressAutoHyphens/>
        <w:rPr>
          <w:rFonts w:ascii="Arial" w:hAnsi="Arial" w:cs="Arial"/>
          <w:sz w:val="20"/>
          <w:lang w:eastAsia="ar-SA"/>
        </w:rPr>
      </w:pPr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96" w:name="_Toc237428050"/>
      <w:bookmarkStart w:id="97" w:name="_Toc436329181"/>
      <w:r w:rsidRPr="00BC46E2">
        <w:rPr>
          <w:rFonts w:ascii="Arial" w:hAnsi="Arial" w:cs="Arial"/>
          <w:b/>
          <w:caps/>
          <w:sz w:val="20"/>
        </w:rPr>
        <w:t>Zabezpieczenie antykorozyjne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D44541" w:rsidRPr="00BC46E2" w:rsidRDefault="00D44541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Tekstpodstawowy"/>
        <w:ind w:firstLine="709"/>
        <w:rPr>
          <w:rFonts w:ascii="Arial" w:hAnsi="Arial" w:cs="Arial"/>
          <w:sz w:val="20"/>
        </w:rPr>
      </w:pPr>
      <w:bookmarkStart w:id="98" w:name="_Toc98744443"/>
      <w:r w:rsidRPr="00BC46E2">
        <w:rPr>
          <w:rFonts w:ascii="Arial" w:hAnsi="Arial" w:cs="Arial"/>
          <w:sz w:val="20"/>
        </w:rPr>
        <w:t>Normy związane</w:t>
      </w:r>
      <w:bookmarkEnd w:id="98"/>
    </w:p>
    <w:p w:rsidR="008326A7" w:rsidRPr="00BC46E2" w:rsidRDefault="008326A7" w:rsidP="0094482F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PN-68/H-04650. Klasyfikacja klimatów. Rodzaje wykonania wyrobów technicznych.</w:t>
      </w:r>
    </w:p>
    <w:p w:rsidR="008326A7" w:rsidRPr="00BC46E2" w:rsidRDefault="008326A7" w:rsidP="0094482F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PN-71/H-04651. Ochrona przed korozją. Podział i oznaczenia agresywności korozyjnej środowiska.</w:t>
      </w:r>
    </w:p>
    <w:p w:rsidR="008326A7" w:rsidRPr="00BC46E2" w:rsidRDefault="008326A7" w:rsidP="0094482F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PN-71/H-04653. Ochrona przed korozją. Podział i oznaczenia warunków eksploatacji wyrobów metalowych zabezpieczonych malarskimi powłokami ochronnymi.</w:t>
      </w:r>
    </w:p>
    <w:p w:rsidR="008326A7" w:rsidRPr="00BC46E2" w:rsidRDefault="008326A7" w:rsidP="0094482F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PN-70/H-97050. Ochrona przed korozją. Wzorce jakości przygotowania powierzchni stali do malowania.</w:t>
      </w:r>
    </w:p>
    <w:p w:rsidR="008326A7" w:rsidRPr="00BC46E2" w:rsidRDefault="008326A7" w:rsidP="0094482F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PN-70/H-97051. Ochrona przed korozją. Przygotowanie powierzchni stali, staliwa i żeliwa do malowania. Ogólne wytyczne.</w:t>
      </w:r>
    </w:p>
    <w:p w:rsidR="008326A7" w:rsidRPr="00BC46E2" w:rsidRDefault="008326A7" w:rsidP="0094482F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PN-70/H-97052. Ochrona przed korozją. Ocena przygotowania powierzchni stali, staliwa i żeliwa do malowania.</w:t>
      </w:r>
    </w:p>
    <w:p w:rsidR="008326A7" w:rsidRPr="00BC46E2" w:rsidRDefault="008326A7" w:rsidP="0094482F">
      <w:pPr>
        <w:pStyle w:val="Tekstpodstawowy"/>
        <w:numPr>
          <w:ilvl w:val="0"/>
          <w:numId w:val="12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PN-71/H-97053. Ochrona przed korozją. Malowanie konstrukcji stalowych. Ogólne wytyczne.</w:t>
      </w:r>
    </w:p>
    <w:p w:rsidR="008326A7" w:rsidRPr="00BC46E2" w:rsidRDefault="008326A7" w:rsidP="0094482F">
      <w:pPr>
        <w:pStyle w:val="Tekstpodstawowy"/>
        <w:ind w:firstLine="709"/>
        <w:rPr>
          <w:rFonts w:ascii="Arial" w:hAnsi="Arial" w:cs="Arial"/>
          <w:sz w:val="20"/>
        </w:rPr>
      </w:pPr>
      <w:bookmarkStart w:id="99" w:name="_Toc98744444"/>
    </w:p>
    <w:p w:rsidR="008326A7" w:rsidRPr="00BC46E2" w:rsidRDefault="008326A7" w:rsidP="0094482F">
      <w:pPr>
        <w:pStyle w:val="Tekstpodstawowy"/>
        <w:ind w:firstLine="709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Przygotowanie powierzchni</w:t>
      </w:r>
      <w:bookmarkEnd w:id="99"/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Dla instalacji wewnętrznych przygotowanie powierzchni według PN-70/H-97050 – drugi stopień czystości powierzchni.</w:t>
      </w:r>
    </w:p>
    <w:p w:rsidR="008326A7" w:rsidRPr="00BC46E2" w:rsidRDefault="008326A7" w:rsidP="0094482F">
      <w:pPr>
        <w:pStyle w:val="Tekstpodstawowy"/>
        <w:ind w:firstLine="709"/>
        <w:rPr>
          <w:rFonts w:ascii="Arial" w:hAnsi="Arial" w:cs="Arial"/>
          <w:sz w:val="20"/>
        </w:rPr>
      </w:pPr>
      <w:bookmarkStart w:id="100" w:name="_Toc98744445"/>
      <w:r w:rsidRPr="00BC46E2">
        <w:rPr>
          <w:rFonts w:ascii="Arial" w:hAnsi="Arial" w:cs="Arial"/>
          <w:sz w:val="20"/>
        </w:rPr>
        <w:t>Malowanie</w:t>
      </w:r>
      <w:bookmarkEnd w:id="100"/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Rurociągi pomalować zestawem malarskim. Wszystkie farby w ramach schematu muszą pochodzić od tego samego producenta. 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Miejsca przewidziane do spawania należy odpowiednio przygotować i zagruntować.</w:t>
      </w:r>
    </w:p>
    <w:p w:rsidR="00D44541" w:rsidRPr="00BC46E2" w:rsidRDefault="00D44541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101" w:name="_Toc97614387"/>
      <w:bookmarkStart w:id="102" w:name="_Toc98744446"/>
      <w:bookmarkStart w:id="103" w:name="_Toc128398974"/>
      <w:bookmarkStart w:id="104" w:name="_Toc130565133"/>
      <w:bookmarkStart w:id="105" w:name="_Toc169919749"/>
      <w:bookmarkStart w:id="106" w:name="_Toc237428051"/>
      <w:bookmarkStart w:id="107" w:name="_Toc436329182"/>
      <w:r w:rsidRPr="00BC46E2">
        <w:rPr>
          <w:rFonts w:ascii="Arial" w:hAnsi="Arial" w:cs="Arial"/>
          <w:b/>
          <w:caps/>
          <w:sz w:val="20"/>
        </w:rPr>
        <w:t xml:space="preserve">Izolacje </w:t>
      </w:r>
      <w:bookmarkEnd w:id="101"/>
      <w:bookmarkEnd w:id="102"/>
      <w:r w:rsidRPr="00BC46E2">
        <w:rPr>
          <w:rFonts w:ascii="Arial" w:hAnsi="Arial" w:cs="Arial"/>
          <w:b/>
          <w:caps/>
          <w:sz w:val="20"/>
        </w:rPr>
        <w:t>rurociągów instalacji wodnych</w:t>
      </w:r>
      <w:bookmarkEnd w:id="103"/>
      <w:bookmarkEnd w:id="104"/>
      <w:bookmarkEnd w:id="105"/>
      <w:bookmarkEnd w:id="106"/>
      <w:bookmarkEnd w:id="107"/>
    </w:p>
    <w:p w:rsidR="00D44541" w:rsidRPr="00BC46E2" w:rsidRDefault="00D44541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Rurociągi izolować cieplnie zgodnie z Rozporządzeniem zmieniającym rozporządzenie w sprawie warunków technicznych, jakim powinny odpowiadać budynki i ich usytuowanie z dn. 6 listopada 2008, załącznik nr 2, </w:t>
      </w:r>
      <w:proofErr w:type="spellStart"/>
      <w:r w:rsidRPr="00BC46E2">
        <w:rPr>
          <w:rFonts w:ascii="Arial" w:hAnsi="Arial" w:cs="Arial"/>
          <w:sz w:val="20"/>
          <w:lang w:eastAsia="ar-SA"/>
        </w:rPr>
        <w:t>pkt</w:t>
      </w:r>
      <w:proofErr w:type="spellEnd"/>
      <w:r w:rsidRPr="00BC46E2">
        <w:rPr>
          <w:rFonts w:ascii="Arial" w:hAnsi="Arial" w:cs="Arial"/>
          <w:sz w:val="20"/>
          <w:lang w:eastAsia="ar-SA"/>
        </w:rPr>
        <w:t xml:space="preserve"> 1, 1.5</w:t>
      </w:r>
      <w:r w:rsidR="00853EBC" w:rsidRPr="00BC46E2">
        <w:rPr>
          <w:rFonts w:ascii="Arial" w:hAnsi="Arial" w:cs="Arial"/>
          <w:sz w:val="20"/>
          <w:lang w:eastAsia="ar-SA"/>
        </w:rPr>
        <w:t xml:space="preserve"> wraz z </w:t>
      </w:r>
      <w:proofErr w:type="spellStart"/>
      <w:r w:rsidR="00853EBC" w:rsidRPr="00BC46E2">
        <w:rPr>
          <w:rFonts w:ascii="Arial" w:hAnsi="Arial" w:cs="Arial"/>
          <w:sz w:val="20"/>
          <w:lang w:eastAsia="ar-SA"/>
        </w:rPr>
        <w:t>późn</w:t>
      </w:r>
      <w:proofErr w:type="spellEnd"/>
      <w:r w:rsidR="00853EBC" w:rsidRPr="00BC46E2">
        <w:rPr>
          <w:rFonts w:ascii="Arial" w:hAnsi="Arial" w:cs="Arial"/>
          <w:sz w:val="20"/>
          <w:lang w:eastAsia="ar-SA"/>
        </w:rPr>
        <w:t>. zmianami</w:t>
      </w:r>
      <w:r w:rsidRPr="00BC46E2">
        <w:rPr>
          <w:rFonts w:ascii="Arial" w:hAnsi="Arial" w:cs="Arial"/>
          <w:sz w:val="20"/>
          <w:lang w:eastAsia="ar-SA"/>
        </w:rPr>
        <w:t xml:space="preserve">. 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Izolacje przewodów prowadzonych wewnątrz budynku zabezpieczyć otulinami TERMOROCK z płaszczem z folii PCV z samoprzylepną zakładką oraz otulinami ROCKWOOL z wełny skalnej mineralnej firmy ROCKWOOL.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Montaż izolacji cieplnej rozpoczynać należy po uprzednim przeprowadzeniu wymaganych prób szczelności oraz po potwierdzeniu prawidłowości wykonania powyższych robót protokołem odbioru.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Powierzchnia rurociągu lub urządzenia powinna być czysta i sucha. Nie dopuszcza się wykonywania izolacji cieplnych na powierzchniach zanieczyszczonych ziemią, cementem, smarami itp.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Materiały przeznaczone do wykonania izolacji cieplnej powinny być suche, czyste i nieuszkodzone, a sposób składowania materiałów na stanowisku pracy powinien wykluczać możliwość ich zawilgocenia lub uszkodzenia.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Do izolacji cieplnej armatury i połączeń kołnierzowych zaleca się stosować dwu lub wieloczęściowe kształtki izolacyjne wykonane z porowatych tworzyw sztucznych (np. z pianki poliuretanowej).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Wymiary zastosowanych kształtek powinny być dostosowane do danego typu i średnicy zaworu, zasuwy lub połączenia kołnierzowego.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lastRenderedPageBreak/>
        <w:t>Wrzeciona zaworów i zasuw nie powinny być izolowane, należy je wyprowadzić na zewnątrz kształtek izolacyjnych.</w:t>
      </w:r>
    </w:p>
    <w:p w:rsidR="008326A7" w:rsidRPr="00BC46E2" w:rsidRDefault="008326A7" w:rsidP="0094482F">
      <w:pPr>
        <w:pStyle w:val="Tekstpodstawowy"/>
        <w:rPr>
          <w:rFonts w:ascii="Arial" w:hAnsi="Arial" w:cs="Arial"/>
          <w:sz w:val="20"/>
        </w:rPr>
      </w:pPr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108" w:name="_Toc128398975"/>
      <w:bookmarkStart w:id="109" w:name="_Toc130565134"/>
      <w:bookmarkStart w:id="110" w:name="_Toc169919750"/>
      <w:bookmarkStart w:id="111" w:name="_Toc237428052"/>
      <w:bookmarkStart w:id="112" w:name="_Toc436329183"/>
      <w:r w:rsidRPr="00BC46E2">
        <w:rPr>
          <w:rFonts w:ascii="Arial" w:hAnsi="Arial" w:cs="Arial"/>
          <w:b/>
          <w:caps/>
          <w:sz w:val="20"/>
        </w:rPr>
        <w:t>Znakowanie rurociągów instalacji wodnych</w:t>
      </w:r>
      <w:bookmarkEnd w:id="108"/>
      <w:bookmarkEnd w:id="109"/>
      <w:bookmarkEnd w:id="110"/>
      <w:bookmarkEnd w:id="111"/>
      <w:bookmarkEnd w:id="112"/>
    </w:p>
    <w:p w:rsidR="00D44541" w:rsidRPr="00BC46E2" w:rsidRDefault="00D44541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bookmarkStart w:id="113" w:name="_Toc97614391"/>
      <w:bookmarkStart w:id="114" w:name="_Toc98744450"/>
      <w:bookmarkStart w:id="115" w:name="_Toc128398978"/>
      <w:bookmarkStart w:id="116" w:name="_Toc130565137"/>
      <w:bookmarkStart w:id="117" w:name="_Toc169919751"/>
      <w:r w:rsidRPr="00BC46E2">
        <w:rPr>
          <w:rFonts w:ascii="Arial" w:hAnsi="Arial" w:cs="Arial"/>
          <w:sz w:val="20"/>
          <w:lang w:eastAsia="ar-SA"/>
        </w:rPr>
        <w:t>Oznaczenie rurociągów należy wykonać po ukończeniu izolacji cieplnej rurociągów, zgodnie z przyjętymi zasadami oznaczania podanymi w PN-70/N-01270.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Płaszcz izolacji cieplnej oznakować wg PN-70/N-01270. Znakowanie opaskowe rurociągów wykonać za pomocą opasek dwubarwnych. Na izolacji wykonać znaki kierunku przepływu czynnika.</w:t>
      </w:r>
    </w:p>
    <w:p w:rsidR="00D44541" w:rsidRPr="00BC46E2" w:rsidRDefault="00D44541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118" w:name="_Toc237428053"/>
      <w:bookmarkStart w:id="119" w:name="_Toc436329184"/>
      <w:r w:rsidRPr="00BC46E2">
        <w:rPr>
          <w:rFonts w:ascii="Arial" w:hAnsi="Arial" w:cs="Arial"/>
          <w:b/>
          <w:caps/>
          <w:sz w:val="20"/>
        </w:rPr>
        <w:t>Uwagi</w:t>
      </w:r>
      <w:bookmarkEnd w:id="113"/>
      <w:bookmarkEnd w:id="114"/>
      <w:bookmarkEnd w:id="115"/>
      <w:bookmarkEnd w:id="116"/>
      <w:bookmarkEnd w:id="117"/>
      <w:bookmarkEnd w:id="118"/>
      <w:bookmarkEnd w:id="119"/>
    </w:p>
    <w:p w:rsidR="00D44541" w:rsidRPr="00BC46E2" w:rsidRDefault="00D44541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Wszystkie urządzenia powinny reprezentować najnowszą technologię. Wszystkie produkty powinny posiadać szybki i skuteczny serwis remontowy. Instalacje rurowe prowadzić z minimalnym, spadkiem 0,3 % umożliwiającym w najniższych punktach odwodnienie, a w najwyższych odpowietrzenie instalacji. Odpowietrzenia wykonać zgodnie z PN-91/B-02420.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Na rurociągach zastosowano kompensację naturalną. Punkty stałe oraz podwieszenia rurociągów stosować typowe. 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Kompensacje naturalną wykonać z łuków gładkich giętych o promieniu 4Dz.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 xml:space="preserve">Montaż zaworów zwrotnych </w:t>
      </w:r>
      <w:proofErr w:type="spellStart"/>
      <w:r w:rsidRPr="00BC46E2">
        <w:rPr>
          <w:rFonts w:ascii="Arial" w:hAnsi="Arial" w:cs="Arial"/>
          <w:sz w:val="20"/>
          <w:lang w:eastAsia="ar-SA"/>
        </w:rPr>
        <w:t>międzykołnierzowych</w:t>
      </w:r>
      <w:proofErr w:type="spellEnd"/>
      <w:r w:rsidRPr="00BC46E2">
        <w:rPr>
          <w:rFonts w:ascii="Arial" w:hAnsi="Arial" w:cs="Arial"/>
          <w:sz w:val="20"/>
          <w:lang w:eastAsia="ar-SA"/>
        </w:rPr>
        <w:t xml:space="preserve"> przeprowadzić z zachowaniem odpowiedniego ułożenia wymaganego przez producenta dla pracy w układzie poziomym.</w:t>
      </w:r>
    </w:p>
    <w:p w:rsidR="008326A7" w:rsidRPr="00BC46E2" w:rsidRDefault="008326A7" w:rsidP="0094482F">
      <w:pPr>
        <w:jc w:val="both"/>
        <w:rPr>
          <w:rFonts w:ascii="Arial" w:hAnsi="Arial" w:cs="Arial"/>
          <w:sz w:val="20"/>
          <w:szCs w:val="20"/>
        </w:rPr>
      </w:pPr>
    </w:p>
    <w:p w:rsidR="008326A7" w:rsidRPr="00BC46E2" w:rsidRDefault="00D44541" w:rsidP="0094482F">
      <w:pPr>
        <w:pStyle w:val="Nagwek1"/>
        <w:rPr>
          <w:rFonts w:ascii="Arial" w:hAnsi="Arial" w:cs="Arial"/>
          <w:sz w:val="20"/>
        </w:rPr>
      </w:pPr>
      <w:bookmarkStart w:id="120" w:name="_Toc146607252"/>
      <w:bookmarkStart w:id="121" w:name="_Toc237428054"/>
      <w:bookmarkStart w:id="122" w:name="_Toc436329185"/>
      <w:r w:rsidRPr="00BC46E2">
        <w:rPr>
          <w:rFonts w:ascii="Arial" w:hAnsi="Arial" w:cs="Arial"/>
          <w:sz w:val="20"/>
        </w:rPr>
        <w:t>WYTYCZNE BRANŻOWE</w:t>
      </w:r>
      <w:bookmarkEnd w:id="120"/>
      <w:bookmarkEnd w:id="121"/>
      <w:bookmarkEnd w:id="122"/>
    </w:p>
    <w:p w:rsidR="00D44541" w:rsidRPr="00BC46E2" w:rsidRDefault="00D44541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123" w:name="_Toc146607255"/>
      <w:bookmarkStart w:id="124" w:name="_Toc237428055"/>
      <w:bookmarkStart w:id="125" w:name="_Toc436329186"/>
      <w:r w:rsidRPr="00BC46E2">
        <w:rPr>
          <w:rFonts w:ascii="Arial" w:hAnsi="Arial" w:cs="Arial"/>
          <w:b/>
          <w:caps/>
          <w:sz w:val="20"/>
        </w:rPr>
        <w:t>Wytyczne elektryczne</w:t>
      </w:r>
      <w:bookmarkEnd w:id="123"/>
      <w:bookmarkEnd w:id="124"/>
      <w:bookmarkEnd w:id="125"/>
    </w:p>
    <w:p w:rsidR="00D44541" w:rsidRPr="00BC46E2" w:rsidRDefault="00D44541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Tekstpodstawowy"/>
        <w:rPr>
          <w:rFonts w:ascii="Arial" w:hAnsi="Arial" w:cs="Arial"/>
          <w:sz w:val="20"/>
        </w:rPr>
      </w:pPr>
      <w:bookmarkStart w:id="126" w:name="_Toc146607256"/>
      <w:r w:rsidRPr="00BC46E2">
        <w:rPr>
          <w:rFonts w:ascii="Arial" w:hAnsi="Arial" w:cs="Arial"/>
          <w:sz w:val="20"/>
        </w:rPr>
        <w:t>Branża elektryczna ma zapewnić:</w:t>
      </w:r>
    </w:p>
    <w:p w:rsidR="008326A7" w:rsidRPr="00BC46E2" w:rsidRDefault="008326A7" w:rsidP="0094482F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zasilanie energią elektryczną wszystkich urządzeń grzewczych wg zestawienia,</w:t>
      </w:r>
    </w:p>
    <w:p w:rsidR="008326A7" w:rsidRPr="00BC46E2" w:rsidRDefault="008326A7" w:rsidP="0094482F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doprowadzenie zasilania do siłowników zaworów,</w:t>
      </w:r>
    </w:p>
    <w:p w:rsidR="008326A7" w:rsidRPr="00BC46E2" w:rsidRDefault="008326A7" w:rsidP="0094482F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objęcie prowadzonych instalacji elektrycznymi połączeniami wyrównawczymi, zapewniającymi uziemienie instalacji.</w:t>
      </w:r>
    </w:p>
    <w:p w:rsidR="008326A7" w:rsidRPr="00BC46E2" w:rsidRDefault="008326A7" w:rsidP="0094482F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zapewnienie oświetlenia awaryjnego w pomieszczeniach technicznych,</w:t>
      </w:r>
    </w:p>
    <w:p w:rsidR="008326A7" w:rsidRPr="00BC46E2" w:rsidRDefault="008326A7" w:rsidP="0094482F">
      <w:pPr>
        <w:pStyle w:val="Tekstpodstawowy"/>
        <w:rPr>
          <w:rFonts w:ascii="Arial" w:hAnsi="Arial" w:cs="Arial"/>
          <w:sz w:val="20"/>
        </w:rPr>
      </w:pPr>
      <w:bookmarkStart w:id="127" w:name="_Toc478956422"/>
      <w:bookmarkStart w:id="128" w:name="_Toc487599624"/>
    </w:p>
    <w:p w:rsidR="008326A7" w:rsidRPr="00BC46E2" w:rsidRDefault="008326A7" w:rsidP="0074517D">
      <w:pPr>
        <w:pStyle w:val="Tekstpodstawowy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 xml:space="preserve">Zapotrzebowanie na moc elektryczną </w:t>
      </w:r>
      <w:bookmarkEnd w:id="127"/>
      <w:bookmarkEnd w:id="128"/>
      <w:r w:rsidR="0074517D" w:rsidRPr="00BC46E2">
        <w:rPr>
          <w:rFonts w:ascii="Arial" w:hAnsi="Arial" w:cs="Arial"/>
          <w:sz w:val="20"/>
        </w:rPr>
        <w:t>wg tab. 1.</w:t>
      </w:r>
    </w:p>
    <w:p w:rsidR="008326A7" w:rsidRPr="00BC46E2" w:rsidRDefault="008326A7" w:rsidP="0094482F">
      <w:pPr>
        <w:pStyle w:val="Tekstpodstawowy"/>
        <w:rPr>
          <w:sz w:val="20"/>
        </w:rPr>
      </w:pPr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129" w:name="_Toc237428056"/>
      <w:bookmarkStart w:id="130" w:name="_Toc436329187"/>
      <w:r w:rsidRPr="00BC46E2">
        <w:rPr>
          <w:rFonts w:ascii="Arial" w:hAnsi="Arial" w:cs="Arial"/>
          <w:b/>
          <w:caps/>
          <w:sz w:val="20"/>
        </w:rPr>
        <w:t>Wytyczne automatyki</w:t>
      </w:r>
      <w:bookmarkEnd w:id="129"/>
      <w:bookmarkEnd w:id="130"/>
    </w:p>
    <w:p w:rsidR="008326A7" w:rsidRPr="00BC46E2" w:rsidRDefault="008326A7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Tekstpodstawowy"/>
        <w:ind w:firstLine="709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Nagrzewnic</w:t>
      </w:r>
      <w:r w:rsidR="007005EF" w:rsidRPr="00BC46E2">
        <w:rPr>
          <w:rFonts w:ascii="Arial" w:hAnsi="Arial" w:cs="Arial"/>
          <w:sz w:val="20"/>
        </w:rPr>
        <w:t>a</w:t>
      </w:r>
      <w:r w:rsidRPr="00BC46E2">
        <w:rPr>
          <w:rFonts w:ascii="Arial" w:hAnsi="Arial" w:cs="Arial"/>
          <w:sz w:val="20"/>
        </w:rPr>
        <w:t xml:space="preserve"> central</w:t>
      </w:r>
      <w:r w:rsidR="007005EF" w:rsidRPr="00BC46E2">
        <w:rPr>
          <w:rFonts w:ascii="Arial" w:hAnsi="Arial" w:cs="Arial"/>
          <w:sz w:val="20"/>
        </w:rPr>
        <w:t>i</w:t>
      </w:r>
      <w:r w:rsidRPr="00BC46E2">
        <w:rPr>
          <w:rFonts w:ascii="Arial" w:hAnsi="Arial" w:cs="Arial"/>
          <w:sz w:val="20"/>
        </w:rPr>
        <w:t xml:space="preserve"> wentylacyjn</w:t>
      </w:r>
      <w:r w:rsidR="007005EF" w:rsidRPr="00BC46E2">
        <w:rPr>
          <w:rFonts w:ascii="Arial" w:hAnsi="Arial" w:cs="Arial"/>
          <w:sz w:val="20"/>
        </w:rPr>
        <w:t>ej</w:t>
      </w:r>
    </w:p>
    <w:p w:rsidR="008326A7" w:rsidRPr="00BC46E2" w:rsidRDefault="008326A7" w:rsidP="0094482F">
      <w:pPr>
        <w:pStyle w:val="Tekstpodstawowy"/>
        <w:suppressAutoHyphens/>
        <w:ind w:firstLine="340"/>
        <w:rPr>
          <w:rFonts w:ascii="Arial" w:hAnsi="Arial" w:cs="Arial"/>
          <w:sz w:val="20"/>
          <w:lang w:eastAsia="ar-SA"/>
        </w:rPr>
      </w:pPr>
      <w:r w:rsidRPr="00BC46E2">
        <w:rPr>
          <w:rFonts w:ascii="Arial" w:hAnsi="Arial" w:cs="Arial"/>
          <w:sz w:val="20"/>
          <w:lang w:eastAsia="ar-SA"/>
        </w:rPr>
        <w:t>Sterowanie nagrzewnic</w:t>
      </w:r>
      <w:r w:rsidR="009010CD" w:rsidRPr="00BC46E2">
        <w:rPr>
          <w:rFonts w:ascii="Arial" w:hAnsi="Arial" w:cs="Arial"/>
          <w:sz w:val="20"/>
          <w:lang w:eastAsia="ar-SA"/>
        </w:rPr>
        <w:t>ami</w:t>
      </w:r>
      <w:r w:rsidRPr="00BC46E2">
        <w:rPr>
          <w:rFonts w:ascii="Arial" w:hAnsi="Arial" w:cs="Arial"/>
          <w:sz w:val="20"/>
          <w:lang w:eastAsia="ar-SA"/>
        </w:rPr>
        <w:t xml:space="preserve"> </w:t>
      </w:r>
      <w:r w:rsidR="00C85EE6" w:rsidRPr="00BC46E2">
        <w:rPr>
          <w:rFonts w:ascii="Arial" w:hAnsi="Arial" w:cs="Arial"/>
          <w:sz w:val="20"/>
          <w:lang w:eastAsia="ar-SA"/>
        </w:rPr>
        <w:t xml:space="preserve">elektrycznymi </w:t>
      </w:r>
      <w:r w:rsidRPr="00BC46E2">
        <w:rPr>
          <w:rFonts w:ascii="Arial" w:hAnsi="Arial" w:cs="Arial"/>
          <w:sz w:val="20"/>
          <w:lang w:eastAsia="ar-SA"/>
        </w:rPr>
        <w:t>central wg wytycznych wentylacji. Praca nagrzewnic</w:t>
      </w:r>
      <w:r w:rsidR="00670731" w:rsidRPr="00BC46E2">
        <w:rPr>
          <w:rFonts w:ascii="Arial" w:hAnsi="Arial" w:cs="Arial"/>
          <w:sz w:val="20"/>
          <w:lang w:eastAsia="ar-SA"/>
        </w:rPr>
        <w:t>y</w:t>
      </w:r>
      <w:r w:rsidR="007005EF" w:rsidRPr="00BC46E2">
        <w:rPr>
          <w:rFonts w:ascii="Arial" w:hAnsi="Arial" w:cs="Arial"/>
          <w:sz w:val="20"/>
          <w:lang w:eastAsia="ar-SA"/>
        </w:rPr>
        <w:t xml:space="preserve"> monitorowana.</w:t>
      </w:r>
    </w:p>
    <w:p w:rsidR="008326A7" w:rsidRPr="00BC46E2" w:rsidRDefault="008326A7" w:rsidP="0094482F">
      <w:pPr>
        <w:jc w:val="both"/>
        <w:rPr>
          <w:rFonts w:ascii="Arial" w:hAnsi="Arial" w:cs="Arial"/>
          <w:sz w:val="20"/>
          <w:szCs w:val="20"/>
        </w:rPr>
      </w:pPr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131" w:name="_Toc27643387"/>
      <w:bookmarkStart w:id="132" w:name="_Toc52610345"/>
      <w:bookmarkStart w:id="133" w:name="_Toc66692260"/>
      <w:bookmarkStart w:id="134" w:name="_Toc90749190"/>
      <w:bookmarkStart w:id="135" w:name="_Toc139857832"/>
      <w:bookmarkStart w:id="136" w:name="_Toc140856045"/>
      <w:bookmarkStart w:id="137" w:name="_Toc140856796"/>
      <w:bookmarkStart w:id="138" w:name="_Toc140857086"/>
      <w:bookmarkStart w:id="139" w:name="_Toc163968285"/>
      <w:bookmarkStart w:id="140" w:name="_Toc237428057"/>
      <w:bookmarkStart w:id="141" w:name="_Toc436329188"/>
      <w:r w:rsidRPr="00BC46E2">
        <w:rPr>
          <w:rFonts w:ascii="Arial" w:hAnsi="Arial" w:cs="Arial"/>
          <w:b/>
          <w:caps/>
          <w:sz w:val="20"/>
        </w:rPr>
        <w:t>Branża architektoniczna i konstrukcyjno-budowlana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D44541" w:rsidRPr="00BC46E2" w:rsidRDefault="00D44541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na etapie wykonania prowadzić koordynację prac montażowych,</w:t>
      </w:r>
    </w:p>
    <w:p w:rsidR="008326A7" w:rsidRPr="00BC46E2" w:rsidRDefault="008326A7" w:rsidP="0094482F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należy wykonać przebicia w ścianach i stropach umożliwiające przeprowad</w:t>
      </w:r>
      <w:r w:rsidR="009010CD" w:rsidRPr="00BC46E2">
        <w:rPr>
          <w:rFonts w:ascii="Arial" w:hAnsi="Arial" w:cs="Arial"/>
          <w:sz w:val="20"/>
        </w:rPr>
        <w:t>zenie rur instalacji grzewczych</w:t>
      </w:r>
      <w:r w:rsidRPr="00BC46E2">
        <w:rPr>
          <w:rFonts w:ascii="Arial" w:hAnsi="Arial" w:cs="Arial"/>
          <w:sz w:val="20"/>
        </w:rPr>
        <w:t>,</w:t>
      </w:r>
    </w:p>
    <w:p w:rsidR="008326A7" w:rsidRPr="00BC46E2" w:rsidRDefault="008326A7" w:rsidP="0094482F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 xml:space="preserve">należy przewidzieć zabudowę instalacji wodnych i urządzeń z uwzględnieniem dostępu serwisowego do urządzeń. </w:t>
      </w:r>
    </w:p>
    <w:p w:rsidR="008326A7" w:rsidRPr="00BC46E2" w:rsidRDefault="008326A7" w:rsidP="0094482F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w miejscach prowadzenia rur instalacji grzewczych, w których nie jest spełniony warunek dostępnej przestrzeni na prowadzenie instalacji należy przewidzieć przebicia / wycięcia w elementach konstrukcji lub wykonać lokalne obniżenia stropu</w:t>
      </w:r>
    </w:p>
    <w:p w:rsidR="008326A7" w:rsidRPr="00BC46E2" w:rsidRDefault="008326A7" w:rsidP="0094482F">
      <w:pPr>
        <w:pStyle w:val="Tekstpodstawowy"/>
        <w:rPr>
          <w:rFonts w:ascii="Arial" w:hAnsi="Arial" w:cs="Arial"/>
          <w:sz w:val="20"/>
        </w:rPr>
      </w:pPr>
    </w:p>
    <w:p w:rsidR="008326A7" w:rsidRPr="00BC46E2" w:rsidRDefault="008326A7" w:rsidP="0094482F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Zaprojektować układ konstrukcyjny zdolny do przeniesienia ciężaru podwieszanych instalacji, rurociągi montować na podwieszeniach typowych dla odpowiedniej średnicy</w:t>
      </w:r>
    </w:p>
    <w:p w:rsidR="008326A7" w:rsidRPr="00BC46E2" w:rsidRDefault="008326A7" w:rsidP="0094482F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 xml:space="preserve">Należy przewidzieć rewizje w stropach podwieszonych umożliwiających dostęp do elementów wymagających okresowej obsługi (filtry, zawory regulacyjne, zawory odcinające). </w:t>
      </w:r>
    </w:p>
    <w:p w:rsidR="008326A7" w:rsidRPr="00BC46E2" w:rsidRDefault="008326A7" w:rsidP="0094482F">
      <w:pPr>
        <w:pStyle w:val="Tekstpodstawowy"/>
        <w:numPr>
          <w:ilvl w:val="0"/>
          <w:numId w:val="14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Umożliwić dostęp do wszystkich urządzeń in</w:t>
      </w:r>
      <w:r w:rsidR="00C85EE6" w:rsidRPr="00BC46E2">
        <w:rPr>
          <w:rFonts w:ascii="Arial" w:hAnsi="Arial" w:cs="Arial"/>
          <w:sz w:val="20"/>
        </w:rPr>
        <w:t>stalacji grzewczych.</w:t>
      </w:r>
    </w:p>
    <w:p w:rsidR="008326A7" w:rsidRPr="00BC46E2" w:rsidRDefault="008326A7" w:rsidP="0094482F">
      <w:pPr>
        <w:pStyle w:val="Tekstpodstawowy"/>
        <w:rPr>
          <w:rFonts w:ascii="Arial" w:hAnsi="Arial" w:cs="Arial"/>
          <w:sz w:val="20"/>
        </w:rPr>
      </w:pPr>
    </w:p>
    <w:p w:rsidR="008326A7" w:rsidRPr="00BC46E2" w:rsidRDefault="008326A7" w:rsidP="0094482F">
      <w:pPr>
        <w:pStyle w:val="Nagwek2"/>
        <w:keepLines/>
        <w:tabs>
          <w:tab w:val="clear" w:pos="851"/>
        </w:tabs>
        <w:jc w:val="left"/>
        <w:rPr>
          <w:rFonts w:ascii="Arial" w:hAnsi="Arial" w:cs="Arial"/>
          <w:b/>
          <w:caps/>
          <w:sz w:val="20"/>
        </w:rPr>
      </w:pPr>
      <w:bookmarkStart w:id="142" w:name="_Toc139857836"/>
      <w:bookmarkStart w:id="143" w:name="_Toc140856049"/>
      <w:bookmarkStart w:id="144" w:name="_Toc140856800"/>
      <w:bookmarkStart w:id="145" w:name="_Toc140857090"/>
      <w:bookmarkStart w:id="146" w:name="_Toc163968289"/>
      <w:bookmarkStart w:id="147" w:name="_Toc237428058"/>
      <w:bookmarkStart w:id="148" w:name="_Toc436329189"/>
      <w:bookmarkEnd w:id="126"/>
      <w:r w:rsidRPr="00BC46E2">
        <w:rPr>
          <w:rFonts w:ascii="Arial" w:hAnsi="Arial" w:cs="Arial"/>
          <w:b/>
          <w:caps/>
          <w:sz w:val="20"/>
        </w:rPr>
        <w:t>Ochrona przeciwpożarowa</w:t>
      </w:r>
      <w:bookmarkEnd w:id="142"/>
      <w:bookmarkEnd w:id="143"/>
      <w:bookmarkEnd w:id="144"/>
      <w:bookmarkEnd w:id="145"/>
      <w:bookmarkEnd w:id="146"/>
      <w:bookmarkEnd w:id="147"/>
      <w:bookmarkEnd w:id="148"/>
    </w:p>
    <w:p w:rsidR="00D44541" w:rsidRPr="00BC46E2" w:rsidRDefault="00D44541" w:rsidP="0094482F">
      <w:pPr>
        <w:rPr>
          <w:sz w:val="20"/>
          <w:szCs w:val="20"/>
        </w:rPr>
      </w:pPr>
    </w:p>
    <w:p w:rsidR="008326A7" w:rsidRPr="00BC46E2" w:rsidRDefault="008326A7" w:rsidP="0094482F">
      <w:pPr>
        <w:pStyle w:val="Tekstpodstawowy"/>
        <w:ind w:firstLine="709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W ramach zabezpieczenia przeciwpożarowego, projektowana instalacja spełnia następujące wymagania:</w:t>
      </w:r>
    </w:p>
    <w:p w:rsidR="008326A7" w:rsidRPr="00BC46E2" w:rsidRDefault="008326A7" w:rsidP="0094482F">
      <w:pPr>
        <w:pStyle w:val="Tekstpodstawowy"/>
        <w:numPr>
          <w:ilvl w:val="0"/>
          <w:numId w:val="13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lastRenderedPageBreak/>
        <w:t>wszystkie elementy instalacji (urządzenia, przewody, izolacje) muszą być wykonane z materiałów niepalnych posiadających Aprobatę Techniczną ITB i CNBOP,</w:t>
      </w:r>
    </w:p>
    <w:p w:rsidR="008326A7" w:rsidRPr="00BC46E2" w:rsidRDefault="008326A7" w:rsidP="0094482F">
      <w:pPr>
        <w:pStyle w:val="Tekstpodstawowy"/>
        <w:numPr>
          <w:ilvl w:val="0"/>
          <w:numId w:val="13"/>
        </w:numPr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zamocowania przewodów do elementów budowlanych przewidziane są z materiałów niepalnych, zapewniających przejęcie siły powstającej w przypadku pożaru w czasie nie krótszym niż wymagany dla klasy odporności ogniowej przewodu lub klapy odcinają</w:t>
      </w:r>
      <w:r w:rsidR="0090384A" w:rsidRPr="00BC46E2">
        <w:rPr>
          <w:rFonts w:ascii="Arial" w:hAnsi="Arial" w:cs="Arial"/>
          <w:sz w:val="20"/>
        </w:rPr>
        <w:t>cej.</w:t>
      </w:r>
    </w:p>
    <w:p w:rsidR="0090384A" w:rsidRPr="00BC46E2" w:rsidRDefault="0090384A" w:rsidP="0094482F">
      <w:pPr>
        <w:jc w:val="both"/>
        <w:rPr>
          <w:rFonts w:ascii="Arial" w:hAnsi="Arial" w:cs="Arial"/>
          <w:sz w:val="20"/>
          <w:szCs w:val="20"/>
        </w:rPr>
      </w:pPr>
    </w:p>
    <w:p w:rsidR="008326A7" w:rsidRPr="00BC46E2" w:rsidRDefault="008326A7" w:rsidP="0094482F">
      <w:pPr>
        <w:pStyle w:val="Nagwek1"/>
        <w:rPr>
          <w:rFonts w:ascii="Arial" w:hAnsi="Arial" w:cs="Arial"/>
          <w:sz w:val="20"/>
        </w:rPr>
      </w:pPr>
      <w:bookmarkStart w:id="149" w:name="_Toc237428059"/>
      <w:bookmarkStart w:id="150" w:name="_Toc436329190"/>
      <w:r w:rsidRPr="00BC46E2">
        <w:rPr>
          <w:rFonts w:ascii="Arial" w:hAnsi="Arial" w:cs="Arial"/>
          <w:sz w:val="20"/>
        </w:rPr>
        <w:t>WARUNKI TECHNICZNE WYKONANIA I ODBIORU ROBÓT</w:t>
      </w:r>
      <w:bookmarkEnd w:id="149"/>
      <w:bookmarkEnd w:id="150"/>
    </w:p>
    <w:p w:rsidR="008326A7" w:rsidRPr="00BC46E2" w:rsidRDefault="008326A7" w:rsidP="0094482F">
      <w:pPr>
        <w:pStyle w:val="Tekstpodstawowy"/>
        <w:ind w:firstLine="709"/>
        <w:rPr>
          <w:rFonts w:ascii="Arial" w:hAnsi="Arial" w:cs="Arial"/>
          <w:sz w:val="20"/>
        </w:rPr>
      </w:pPr>
    </w:p>
    <w:p w:rsidR="008326A7" w:rsidRPr="00BC46E2" w:rsidRDefault="008326A7" w:rsidP="0094482F">
      <w:pPr>
        <w:pStyle w:val="Tekstpodstawowy"/>
        <w:ind w:firstLine="709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 xml:space="preserve">Całość prac należy wykonać wg projektu technicznego oraz Warunków technicznych wykonania i odbioru robót budowlano – montażowych. Tom II, „Instalacje sanitarne i przemysłowe”. </w:t>
      </w:r>
      <w:r w:rsidRPr="00BC46E2">
        <w:rPr>
          <w:rFonts w:ascii="Arial" w:hAnsi="Arial" w:cs="Arial"/>
          <w:sz w:val="20"/>
        </w:rPr>
        <w:br/>
        <w:t>Po zakończeniu czynności montażowych i rozruchowych należy sporządzić protokół w obecności osoby upoważnionej przez Inwestora do odbioru instalacji. Protokół należy przekazać Inwestorowi.</w:t>
      </w:r>
    </w:p>
    <w:p w:rsidR="008326A7" w:rsidRPr="00BC46E2" w:rsidRDefault="008326A7" w:rsidP="0094482F">
      <w:pPr>
        <w:pStyle w:val="Tekstpodstawowy"/>
        <w:ind w:firstLine="709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 xml:space="preserve">Materiały i urządzenia zastosowane do realizacji powinny odpowiadać wymogom postawionym w projekcie, co do jakości parametrów technicznych, odpowiednich atestów </w:t>
      </w:r>
      <w:r w:rsidRPr="00BC46E2">
        <w:rPr>
          <w:rFonts w:ascii="Arial" w:hAnsi="Arial" w:cs="Arial"/>
          <w:sz w:val="20"/>
        </w:rPr>
        <w:br/>
        <w:t>i certyfikatów. Należy przestrzegać instrukcji montażowych producentów i dostawców odpowiednich materiałów.</w:t>
      </w:r>
    </w:p>
    <w:p w:rsidR="008326A7" w:rsidRPr="00BC46E2" w:rsidRDefault="008326A7" w:rsidP="0094482F">
      <w:pPr>
        <w:pStyle w:val="Tekstpodstawowy"/>
        <w:ind w:firstLine="709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 xml:space="preserve">Wszystkie zastosowane materiały i urządzenia muszą posiadać stosowne atesty </w:t>
      </w:r>
      <w:r w:rsidRPr="00BC46E2">
        <w:rPr>
          <w:rFonts w:ascii="Arial" w:hAnsi="Arial" w:cs="Arial"/>
          <w:sz w:val="20"/>
        </w:rPr>
        <w:br/>
        <w:t>i dopuszczenia do obrotu na terenie RP i stosowania w budownictwie.</w:t>
      </w:r>
    </w:p>
    <w:p w:rsidR="008326A7" w:rsidRPr="00BC46E2" w:rsidRDefault="008326A7" w:rsidP="0094482F">
      <w:pPr>
        <w:pStyle w:val="Tekstpodstawowy"/>
        <w:ind w:firstLine="709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W trakcie realizacji przestrzegać przepisów BHP i PPOŻ.</w:t>
      </w:r>
    </w:p>
    <w:p w:rsidR="00D91F2F" w:rsidRPr="00BC46E2" w:rsidRDefault="00D91F2F" w:rsidP="0094482F">
      <w:pPr>
        <w:pStyle w:val="Tekstpodstawowy"/>
        <w:ind w:firstLine="709"/>
        <w:rPr>
          <w:rFonts w:ascii="Arial" w:hAnsi="Arial" w:cs="Arial"/>
          <w:b/>
          <w:sz w:val="20"/>
        </w:rPr>
      </w:pPr>
    </w:p>
    <w:p w:rsidR="008326A7" w:rsidRPr="00BC46E2" w:rsidRDefault="00E440F5" w:rsidP="00E440F5">
      <w:pPr>
        <w:pStyle w:val="Nagwek1"/>
        <w:numPr>
          <w:ilvl w:val="0"/>
          <w:numId w:val="0"/>
        </w:numPr>
        <w:ind w:left="432" w:hanging="432"/>
        <w:rPr>
          <w:rFonts w:ascii="Arial" w:hAnsi="Arial" w:cs="Arial"/>
          <w:sz w:val="20"/>
        </w:rPr>
      </w:pPr>
      <w:bookmarkStart w:id="151" w:name="__RefHeading__62_353114750"/>
      <w:bookmarkStart w:id="152" w:name="_Toc237428061"/>
      <w:bookmarkEnd w:id="151"/>
      <w:r w:rsidRPr="00BC46E2">
        <w:rPr>
          <w:rFonts w:ascii="Arial" w:hAnsi="Arial" w:cs="Arial"/>
          <w:sz w:val="20"/>
        </w:rPr>
        <w:tab/>
      </w:r>
      <w:bookmarkStart w:id="153" w:name="_Toc436329191"/>
      <w:r w:rsidR="00086EA0" w:rsidRPr="00BC46E2">
        <w:rPr>
          <w:rFonts w:ascii="Arial" w:hAnsi="Arial" w:cs="Arial"/>
          <w:sz w:val="20"/>
        </w:rPr>
        <w:t>6</w:t>
      </w:r>
      <w:r w:rsidR="0070444A" w:rsidRPr="00BC46E2">
        <w:rPr>
          <w:rFonts w:ascii="Arial" w:hAnsi="Arial" w:cs="Arial"/>
          <w:sz w:val="20"/>
        </w:rPr>
        <w:t xml:space="preserve">. </w:t>
      </w:r>
      <w:r w:rsidR="0090384A" w:rsidRPr="00BC46E2">
        <w:rPr>
          <w:rFonts w:ascii="Arial" w:hAnsi="Arial" w:cs="Arial"/>
          <w:sz w:val="20"/>
        </w:rPr>
        <w:t>NORMY I PRZEPISY ZWIĄZANE</w:t>
      </w:r>
      <w:bookmarkEnd w:id="152"/>
      <w:bookmarkEnd w:id="153"/>
    </w:p>
    <w:p w:rsidR="0090384A" w:rsidRPr="00BC46E2" w:rsidRDefault="0090384A" w:rsidP="0094482F">
      <w:pPr>
        <w:pStyle w:val="Podtytu"/>
        <w:suppressAutoHyphens/>
        <w:spacing w:line="240" w:lineRule="auto"/>
        <w:rPr>
          <w:rFonts w:ascii="Arial" w:hAnsi="Arial" w:cs="Arial"/>
          <w:i w:val="0"/>
          <w:iCs/>
          <w:sz w:val="20"/>
        </w:rPr>
      </w:pPr>
    </w:p>
    <w:p w:rsidR="008326A7" w:rsidRPr="00BC46E2" w:rsidRDefault="008326A7" w:rsidP="0094482F">
      <w:pPr>
        <w:pStyle w:val="Podtytu"/>
        <w:suppressAutoHyphens/>
        <w:spacing w:line="240" w:lineRule="auto"/>
        <w:rPr>
          <w:rFonts w:ascii="Arial" w:hAnsi="Arial" w:cs="Arial"/>
          <w:i w:val="0"/>
          <w:iCs/>
          <w:sz w:val="20"/>
        </w:rPr>
      </w:pPr>
      <w:r w:rsidRPr="00BC46E2">
        <w:rPr>
          <w:rFonts w:ascii="Arial" w:hAnsi="Arial" w:cs="Arial"/>
          <w:i w:val="0"/>
          <w:iCs/>
          <w:sz w:val="20"/>
        </w:rPr>
        <w:t>Polskie normy :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6808"/>
      </w:tblGrid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PN-74/B-01405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Centralne ogrzewanie. Grzejniki. Nazwy i określenia.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PN-90/B-01430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Ogrzewnictwo. Instalacje centralnego ogrzewania.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PN-82/B-02402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Ogrzewnictwo. Temperatury ogrzewanych pomieszczeń                    w budynkach.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PN-82/B-02403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Ogrzewnictwo. Temperatury obliczeniowe zewnętrzne.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PN-91/B-02413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Ogrzewnictwo i ciepłownictwo. Zabezpieczenie instalacji ogrzewań wodnych systemu otwartego. Wymagania.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PN-91/B-02414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 xml:space="preserve">Ogrzewnictwo i ciepłownictwo. Zabezpieczenie instalacji ogrzewań wodnych systemu zamkniętego z naczyniami </w:t>
            </w:r>
            <w:proofErr w:type="spellStart"/>
            <w:r w:rsidRPr="00BC46E2">
              <w:rPr>
                <w:rFonts w:ascii="Arial" w:hAnsi="Arial" w:cs="Arial"/>
                <w:sz w:val="20"/>
                <w:szCs w:val="20"/>
              </w:rPr>
              <w:t>wzbiorczymi</w:t>
            </w:r>
            <w:proofErr w:type="spellEnd"/>
            <w:r w:rsidRPr="00BC46E2">
              <w:rPr>
                <w:rFonts w:ascii="Arial" w:hAnsi="Arial" w:cs="Arial"/>
                <w:sz w:val="20"/>
                <w:szCs w:val="20"/>
              </w:rPr>
              <w:t xml:space="preserve"> przeponowymi. Wymagania.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PN-91/B-02415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Ogrzewnictwo i ciepłownictwo. Zabezpieczenie wodnych zamkniętych systemów ciepłowniczych. Wymagania.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PN-91/B-02416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Ogrzewnictwo i ciepłownictwo. Zabezpieczenie instalacji ogrzewań wodnych systemu zamkniętego przyłączonych do sieci cieplnych. Wymagania.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PN-91/B-02419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Ogrzewnictwo i ciepłownictwo. Zabezpieczenie instalacji ogrzewań wodnych zamkniętych systemów ciepłowniczych. Badania.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PN-91/B-02420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Ogrzewnictwo. Odpowietrzanie instalacji ogrzewań wodnych. Wymagania.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PN-64/B-10400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Urządzenia centralnego ogrzewania w budownictwie powszechnym. Wymagania i badania techniczne przy odbiorze.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PN-91/B-10405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Ciepłownictwo. Sieci ciepłownicze. Wymagania i badania przy odbiorze.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PN-93/C-04607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Woda w instalacjach ogrzewania. Wymagania i badania dotyczące jakości wody.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PN-90/H-83131.01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 xml:space="preserve">Centralne ogrzewanie. Grzejniki. Ogólne wymagania i badania. Poprawki 1 </w:t>
            </w:r>
            <w:proofErr w:type="spellStart"/>
            <w:r w:rsidRPr="00BC46E2"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 w:rsidRPr="00BC46E2">
              <w:rPr>
                <w:rFonts w:ascii="Arial" w:hAnsi="Arial" w:cs="Arial"/>
                <w:sz w:val="20"/>
                <w:szCs w:val="20"/>
              </w:rPr>
              <w:t xml:space="preserve"> 2/93 poz. 10 Zmiany 1 </w:t>
            </w:r>
            <w:proofErr w:type="spellStart"/>
            <w:r w:rsidRPr="00BC46E2"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 w:rsidRPr="00BC46E2">
              <w:rPr>
                <w:rFonts w:ascii="Arial" w:hAnsi="Arial" w:cs="Arial"/>
                <w:sz w:val="20"/>
                <w:szCs w:val="20"/>
              </w:rPr>
              <w:t xml:space="preserve"> 14/93 poz. 79.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PN-70/H-83136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Kotły grzewcze. Nazwy i określenia.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1</w:t>
            </w:r>
            <w:r w:rsidR="00FE6666" w:rsidRPr="00BC46E2">
              <w:rPr>
                <w:rFonts w:ascii="Arial" w:hAnsi="Arial" w:cs="Arial"/>
                <w:sz w:val="20"/>
                <w:szCs w:val="20"/>
              </w:rPr>
              <w:t>6</w:t>
            </w:r>
            <w:r w:rsidRPr="00BC4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PN-73/M-40010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Grzejnictwo promiennikowe. Podział, nazwy i określenia.</w:t>
            </w:r>
          </w:p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1</w:t>
            </w:r>
            <w:r w:rsidR="00FE6666" w:rsidRPr="00BC46E2">
              <w:rPr>
                <w:rFonts w:ascii="Arial" w:hAnsi="Arial" w:cs="Arial"/>
                <w:sz w:val="20"/>
                <w:szCs w:val="20"/>
              </w:rPr>
              <w:t>7</w:t>
            </w:r>
            <w:r w:rsidRPr="00BC4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PN-83/M-44321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Pompy odśrodkowe do instalacji centralnego ogrzewania i ciepłej wody użytkowej. Podstawowe parametry i główne wymiary.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1</w:t>
            </w:r>
            <w:r w:rsidR="00FE6666" w:rsidRPr="00BC46E2">
              <w:rPr>
                <w:rFonts w:ascii="Arial" w:hAnsi="Arial" w:cs="Arial"/>
                <w:sz w:val="20"/>
                <w:szCs w:val="20"/>
              </w:rPr>
              <w:t>8</w:t>
            </w:r>
            <w:r w:rsidRPr="00BC4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PN-90/M-75003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Armatura instalacji centralnego ogrzewania. Ogólne wymagania                  i badania.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FE6666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19</w:t>
            </w:r>
            <w:r w:rsidR="008326A7" w:rsidRPr="00BC4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PN-77/M-75005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Armatura domowej sieci centralnego ogrzewania. Zawory przelotowe proste.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2</w:t>
            </w:r>
            <w:r w:rsidR="00FE6666" w:rsidRPr="00BC46E2">
              <w:rPr>
                <w:rFonts w:ascii="Arial" w:hAnsi="Arial" w:cs="Arial"/>
                <w:sz w:val="20"/>
                <w:szCs w:val="20"/>
              </w:rPr>
              <w:t>0</w:t>
            </w:r>
            <w:r w:rsidRPr="00BC4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PN-77/M-75007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Armatura domowej sieci centralnego ogrzewania. Zawory przelotowe skośne.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2</w:t>
            </w:r>
            <w:r w:rsidR="00FE6666" w:rsidRPr="00BC46E2">
              <w:rPr>
                <w:rFonts w:ascii="Arial" w:hAnsi="Arial" w:cs="Arial"/>
                <w:sz w:val="20"/>
                <w:szCs w:val="20"/>
              </w:rPr>
              <w:t>1</w:t>
            </w:r>
            <w:r w:rsidRPr="00BC4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PN-91/M-75009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Armatura instalacji centralnego ogrzewania. Zawory regulacyjne. Wymagania i badania.</w:t>
            </w:r>
          </w:p>
        </w:tc>
      </w:tr>
      <w:tr w:rsidR="008326A7" w:rsidRPr="00BC46E2" w:rsidTr="00FE6666">
        <w:tc>
          <w:tcPr>
            <w:tcW w:w="49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2</w:t>
            </w:r>
            <w:r w:rsidR="00FE6666" w:rsidRPr="00BC46E2">
              <w:rPr>
                <w:rFonts w:ascii="Arial" w:hAnsi="Arial" w:cs="Arial"/>
                <w:sz w:val="20"/>
                <w:szCs w:val="20"/>
              </w:rPr>
              <w:t>2</w:t>
            </w:r>
            <w:r w:rsidRPr="00BC4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PN-90/M-75010</w:t>
            </w:r>
          </w:p>
        </w:tc>
        <w:tc>
          <w:tcPr>
            <w:tcW w:w="6808" w:type="dxa"/>
          </w:tcPr>
          <w:p w:rsidR="008326A7" w:rsidRPr="00BC46E2" w:rsidRDefault="008326A7" w:rsidP="0094482F">
            <w:pPr>
              <w:pStyle w:val="Stopka"/>
              <w:tabs>
                <w:tab w:val="left" w:pos="708"/>
              </w:tabs>
              <w:suppressAutoHyphens/>
              <w:rPr>
                <w:rFonts w:ascii="Arial" w:hAnsi="Arial" w:cs="Arial"/>
                <w:sz w:val="20"/>
              </w:rPr>
            </w:pPr>
            <w:r w:rsidRPr="00BC46E2">
              <w:rPr>
                <w:rFonts w:ascii="Arial" w:hAnsi="Arial" w:cs="Arial"/>
                <w:sz w:val="20"/>
              </w:rPr>
              <w:t>Termostatyczne zawory grzejnikowe. Wymagania i badania.</w:t>
            </w:r>
          </w:p>
        </w:tc>
      </w:tr>
    </w:tbl>
    <w:p w:rsidR="008326A7" w:rsidRPr="00BC46E2" w:rsidRDefault="008326A7" w:rsidP="0094482F">
      <w:pPr>
        <w:pStyle w:val="Nagwek"/>
        <w:tabs>
          <w:tab w:val="left" w:pos="708"/>
        </w:tabs>
        <w:suppressAutoHyphens/>
        <w:rPr>
          <w:rFonts w:ascii="Arial" w:hAnsi="Arial" w:cs="Arial"/>
          <w:sz w:val="20"/>
          <w:szCs w:val="20"/>
        </w:rPr>
      </w:pPr>
    </w:p>
    <w:p w:rsidR="008326A7" w:rsidRPr="00BC46E2" w:rsidRDefault="008326A7" w:rsidP="0094482F">
      <w:pPr>
        <w:pStyle w:val="inv4"/>
        <w:suppressAutoHyphens/>
        <w:rPr>
          <w:rFonts w:ascii="Arial" w:hAnsi="Arial" w:cs="Arial"/>
          <w:bCs/>
          <w:i w:val="0"/>
          <w:iCs/>
          <w:sz w:val="20"/>
        </w:rPr>
      </w:pPr>
      <w:r w:rsidRPr="00BC46E2">
        <w:rPr>
          <w:rFonts w:ascii="Arial" w:hAnsi="Arial" w:cs="Arial"/>
          <w:bCs/>
          <w:i w:val="0"/>
          <w:iCs/>
          <w:sz w:val="20"/>
        </w:rPr>
        <w:lastRenderedPageBreak/>
        <w:t>Inne dokumenty :</w:t>
      </w:r>
    </w:p>
    <w:p w:rsidR="008326A7" w:rsidRPr="00BC46E2" w:rsidRDefault="008326A7" w:rsidP="0094482F">
      <w:pPr>
        <w:suppressAutoHyphens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646"/>
      </w:tblGrid>
      <w:tr w:rsidR="008326A7" w:rsidRPr="00BC46E2">
        <w:trPr>
          <w:jc w:val="center"/>
        </w:trPr>
        <w:tc>
          <w:tcPr>
            <w:tcW w:w="56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Warunki techniczne wykonania i odbioru robót budowlano – montażowych. Tom II. Instalacje sanitarne i przemysłowe.</w:t>
            </w:r>
          </w:p>
        </w:tc>
      </w:tr>
      <w:tr w:rsidR="008326A7" w:rsidRPr="00BC46E2">
        <w:trPr>
          <w:jc w:val="center"/>
        </w:trPr>
        <w:tc>
          <w:tcPr>
            <w:tcW w:w="568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Rozporządzenie Ministra Infrastruktury z dnia 12 kwietnia 2002 w sprawie warunków technicznych, jakim powinny odpowiadać budynki i ich usytuowanie (wykaz aktów prawnych opublikowanych w:Dzienniku Ustaw Nr.75 poz.690 z dnia 15 czerwca 2002)</w:t>
            </w:r>
          </w:p>
        </w:tc>
      </w:tr>
      <w:tr w:rsidR="008326A7" w:rsidRPr="00BC46E2">
        <w:trPr>
          <w:jc w:val="center"/>
        </w:trPr>
        <w:tc>
          <w:tcPr>
            <w:tcW w:w="568" w:type="dxa"/>
          </w:tcPr>
          <w:p w:rsidR="008326A7" w:rsidRPr="00BC46E2" w:rsidRDefault="008326A7" w:rsidP="0094482F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</w:tcPr>
          <w:p w:rsidR="008326A7" w:rsidRPr="00BC46E2" w:rsidRDefault="008326A7" w:rsidP="0094482F">
            <w:pPr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  <w:lang w:eastAsia="ar-SA"/>
              </w:rPr>
              <w:t>Rozporządzenia Ministra Infrastruktury z dnia 12 kwietnia 2002r. w sprawie warunków technicznych, jakim powinny odpowiadać budynki i ich usytuowanie oraz przyjętych rozwiązań konstrukcyjnych wraz ze zmianą Rozporządzenia z dnia 6 listopada 2008 r</w:t>
            </w:r>
            <w:r w:rsidRPr="00BC46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26A7" w:rsidRPr="00BC46E2">
        <w:trPr>
          <w:jc w:val="center"/>
        </w:trPr>
        <w:tc>
          <w:tcPr>
            <w:tcW w:w="568" w:type="dxa"/>
          </w:tcPr>
          <w:p w:rsidR="008326A7" w:rsidRPr="00BC46E2" w:rsidRDefault="008326A7" w:rsidP="0094482F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Rozporządzenie Ministra Pracy i Polityki Socjalnej z dnia 26 września 1997 r.                 w sprawie ogólnych przepisów bezpieczeństwa i higieny pracy.</w:t>
            </w:r>
          </w:p>
        </w:tc>
      </w:tr>
      <w:tr w:rsidR="008326A7" w:rsidRPr="00BC46E2">
        <w:trPr>
          <w:jc w:val="center"/>
        </w:trPr>
        <w:tc>
          <w:tcPr>
            <w:tcW w:w="568" w:type="dxa"/>
          </w:tcPr>
          <w:p w:rsidR="008326A7" w:rsidRPr="00BC46E2" w:rsidRDefault="008326A7" w:rsidP="0094482F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</w:tcPr>
          <w:p w:rsidR="008326A7" w:rsidRPr="00BC46E2" w:rsidRDefault="008326A7" w:rsidP="0094482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C46E2">
              <w:rPr>
                <w:rFonts w:ascii="Arial" w:hAnsi="Arial" w:cs="Arial"/>
                <w:sz w:val="20"/>
                <w:szCs w:val="20"/>
              </w:rPr>
              <w:t>Rozporządzenie Ministra Budownictwa i Przemysłu Ma</w:t>
            </w:r>
            <w:r w:rsidR="000C1AE6" w:rsidRPr="00BC46E2">
              <w:rPr>
                <w:rFonts w:ascii="Arial" w:hAnsi="Arial" w:cs="Arial"/>
                <w:sz w:val="20"/>
                <w:szCs w:val="20"/>
              </w:rPr>
              <w:t xml:space="preserve">teriałów Budowlanych z dnia </w:t>
            </w:r>
            <w:r w:rsidRPr="00BC46E2">
              <w:rPr>
                <w:rFonts w:ascii="Arial" w:hAnsi="Arial" w:cs="Arial"/>
                <w:sz w:val="20"/>
                <w:szCs w:val="20"/>
              </w:rPr>
              <w:t>28 marca 1972 r. w sprawie bezpieczeństwa i higieny pracy przy wykonywaniu robót budowlano-montażowych i rozbiórkowych.</w:t>
            </w:r>
          </w:p>
        </w:tc>
      </w:tr>
    </w:tbl>
    <w:p w:rsidR="00321CA6" w:rsidRPr="00BC46E2" w:rsidRDefault="00321CA6" w:rsidP="000B03E7">
      <w:pPr>
        <w:pStyle w:val="Tekstpodstawowy"/>
        <w:rPr>
          <w:rFonts w:ascii="Arial" w:hAnsi="Arial" w:cs="Arial"/>
          <w:sz w:val="20"/>
        </w:rPr>
      </w:pPr>
    </w:p>
    <w:p w:rsidR="00321CA6" w:rsidRPr="00BC46E2" w:rsidRDefault="00321CA6" w:rsidP="0094482F">
      <w:pPr>
        <w:pStyle w:val="Tekstpodstawowy"/>
        <w:ind w:firstLine="709"/>
        <w:rPr>
          <w:rFonts w:ascii="Arial" w:hAnsi="Arial" w:cs="Arial"/>
          <w:sz w:val="20"/>
        </w:rPr>
      </w:pPr>
    </w:p>
    <w:p w:rsidR="00321CA6" w:rsidRPr="00BC46E2" w:rsidRDefault="00321CA6" w:rsidP="0094482F">
      <w:pPr>
        <w:pStyle w:val="Tekstpodstawowy"/>
        <w:ind w:left="5670" w:firstLine="709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Opracował:</w:t>
      </w:r>
    </w:p>
    <w:p w:rsidR="00321CA6" w:rsidRPr="0094482F" w:rsidRDefault="00321CA6" w:rsidP="0094482F">
      <w:pPr>
        <w:pStyle w:val="Tekstpodstawowy"/>
        <w:ind w:left="5670" w:firstLine="709"/>
        <w:rPr>
          <w:rFonts w:ascii="Arial" w:hAnsi="Arial" w:cs="Arial"/>
          <w:sz w:val="20"/>
        </w:rPr>
      </w:pPr>
      <w:r w:rsidRPr="00BC46E2">
        <w:rPr>
          <w:rFonts w:ascii="Arial" w:hAnsi="Arial" w:cs="Arial"/>
          <w:sz w:val="20"/>
        </w:rPr>
        <w:t>mgr inż. Krzysztof Drąg</w:t>
      </w:r>
    </w:p>
    <w:sectPr w:rsidR="00321CA6" w:rsidRPr="0094482F" w:rsidSect="00BD1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851" w:right="1134" w:bottom="709" w:left="1701" w:header="454" w:footer="272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E6" w:rsidRPr="00222261" w:rsidRDefault="00C85EE6">
      <w:pPr>
        <w:rPr>
          <w:rFonts w:ascii="Arial" w:hAnsi="Arial" w:cs="Arial"/>
        </w:rPr>
      </w:pPr>
      <w:r w:rsidRPr="00222261">
        <w:rPr>
          <w:rFonts w:ascii="Arial" w:hAnsi="Arial" w:cs="Arial"/>
        </w:rPr>
        <w:separator/>
      </w:r>
    </w:p>
  </w:endnote>
  <w:endnote w:type="continuationSeparator" w:id="0">
    <w:p w:rsidR="00C85EE6" w:rsidRPr="00222261" w:rsidRDefault="00C85EE6">
      <w:pPr>
        <w:rPr>
          <w:rFonts w:ascii="Arial" w:hAnsi="Arial" w:cs="Arial"/>
        </w:rPr>
      </w:pPr>
      <w:r w:rsidRPr="00222261"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5589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E6" w:rsidRPr="00222261" w:rsidRDefault="00822601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222261">
      <w:rPr>
        <w:rStyle w:val="Numerstrony"/>
        <w:rFonts w:ascii="Arial" w:hAnsi="Arial" w:cs="Arial"/>
      </w:rPr>
      <w:fldChar w:fldCharType="begin"/>
    </w:r>
    <w:r w:rsidR="00C85EE6" w:rsidRPr="00222261">
      <w:rPr>
        <w:rStyle w:val="Numerstrony"/>
        <w:rFonts w:ascii="Arial" w:hAnsi="Arial" w:cs="Arial"/>
      </w:rPr>
      <w:instrText xml:space="preserve">PAGE  </w:instrText>
    </w:r>
    <w:r w:rsidRPr="00222261">
      <w:rPr>
        <w:rStyle w:val="Numerstrony"/>
        <w:rFonts w:ascii="Arial" w:hAnsi="Arial" w:cs="Arial"/>
      </w:rPr>
      <w:fldChar w:fldCharType="end"/>
    </w:r>
  </w:p>
  <w:p w:rsidR="00C85EE6" w:rsidRPr="00222261" w:rsidRDefault="00C85EE6">
    <w:pPr>
      <w:pStyle w:val="Stopka"/>
      <w:ind w:right="360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E6" w:rsidRPr="00614559" w:rsidRDefault="00C85EE6">
    <w:pPr>
      <w:pStyle w:val="Stopka"/>
      <w:jc w:val="right"/>
      <w:rPr>
        <w:rFonts w:ascii="Arial" w:hAnsi="Arial" w:cs="Arial"/>
        <w:sz w:val="20"/>
      </w:rPr>
    </w:pPr>
    <w:r w:rsidRPr="00614559">
      <w:rPr>
        <w:rFonts w:ascii="Arial" w:hAnsi="Arial" w:cs="Arial"/>
        <w:sz w:val="20"/>
      </w:rPr>
      <w:t>iCO</w:t>
    </w:r>
    <w:r w:rsidR="00822601" w:rsidRPr="00614559">
      <w:rPr>
        <w:rFonts w:ascii="Arial" w:hAnsi="Arial" w:cs="Arial"/>
        <w:sz w:val="20"/>
      </w:rPr>
      <w:fldChar w:fldCharType="begin"/>
    </w:r>
    <w:r w:rsidRPr="00614559">
      <w:rPr>
        <w:rFonts w:ascii="Arial" w:hAnsi="Arial" w:cs="Arial"/>
        <w:sz w:val="20"/>
      </w:rPr>
      <w:instrText xml:space="preserve"> PAGE   \* MERGEFORMAT </w:instrText>
    </w:r>
    <w:r w:rsidR="00822601" w:rsidRPr="00614559">
      <w:rPr>
        <w:rFonts w:ascii="Arial" w:hAnsi="Arial" w:cs="Arial"/>
        <w:sz w:val="20"/>
      </w:rPr>
      <w:fldChar w:fldCharType="separate"/>
    </w:r>
    <w:r w:rsidR="009A01E9">
      <w:rPr>
        <w:rFonts w:ascii="Arial" w:hAnsi="Arial" w:cs="Arial"/>
        <w:noProof/>
        <w:sz w:val="20"/>
      </w:rPr>
      <w:t>2</w:t>
    </w:r>
    <w:r w:rsidR="00822601" w:rsidRPr="00614559">
      <w:rPr>
        <w:rFonts w:ascii="Arial" w:hAnsi="Arial" w:cs="Arial"/>
        <w:sz w:val="20"/>
      </w:rPr>
      <w:fldChar w:fldCharType="end"/>
    </w:r>
  </w:p>
  <w:p w:rsidR="00C85EE6" w:rsidRDefault="00C85E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E6" w:rsidRPr="00257E29" w:rsidRDefault="00C85EE6">
    <w:pPr>
      <w:pStyle w:val="Stopka"/>
      <w:jc w:val="right"/>
      <w:rPr>
        <w:rFonts w:ascii="Arial" w:hAnsi="Arial" w:cs="Arial"/>
        <w:sz w:val="20"/>
      </w:rPr>
    </w:pPr>
    <w:r w:rsidRPr="00257E29">
      <w:rPr>
        <w:rFonts w:ascii="Arial" w:hAnsi="Arial" w:cs="Arial"/>
        <w:sz w:val="20"/>
      </w:rPr>
      <w:t>iCO</w:t>
    </w:r>
    <w:r w:rsidR="00822601" w:rsidRPr="00257E29">
      <w:rPr>
        <w:rFonts w:ascii="Arial" w:hAnsi="Arial" w:cs="Arial"/>
        <w:sz w:val="20"/>
      </w:rPr>
      <w:fldChar w:fldCharType="begin"/>
    </w:r>
    <w:r w:rsidRPr="00257E29">
      <w:rPr>
        <w:rFonts w:ascii="Arial" w:hAnsi="Arial" w:cs="Arial"/>
        <w:sz w:val="20"/>
      </w:rPr>
      <w:instrText xml:space="preserve"> PAGE   \* MERGEFORMAT </w:instrText>
    </w:r>
    <w:r w:rsidR="00822601" w:rsidRPr="00257E29">
      <w:rPr>
        <w:rFonts w:ascii="Arial" w:hAnsi="Arial" w:cs="Arial"/>
        <w:sz w:val="20"/>
      </w:rPr>
      <w:fldChar w:fldCharType="separate"/>
    </w:r>
    <w:r w:rsidR="009A01E9">
      <w:rPr>
        <w:rFonts w:ascii="Arial" w:hAnsi="Arial" w:cs="Arial"/>
        <w:noProof/>
        <w:sz w:val="20"/>
      </w:rPr>
      <w:t>1</w:t>
    </w:r>
    <w:r w:rsidR="00822601" w:rsidRPr="00257E29">
      <w:rPr>
        <w:rFonts w:ascii="Arial" w:hAnsi="Arial" w:cs="Arial"/>
        <w:sz w:val="20"/>
      </w:rPr>
      <w:fldChar w:fldCharType="end"/>
    </w:r>
  </w:p>
  <w:p w:rsidR="00C85EE6" w:rsidRDefault="00C85E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E6" w:rsidRPr="00222261" w:rsidRDefault="00C85EE6">
      <w:pPr>
        <w:rPr>
          <w:rFonts w:ascii="Arial" w:hAnsi="Arial" w:cs="Arial"/>
        </w:rPr>
      </w:pPr>
      <w:r w:rsidRPr="00222261">
        <w:rPr>
          <w:rFonts w:ascii="Arial" w:hAnsi="Arial" w:cs="Arial"/>
        </w:rPr>
        <w:separator/>
      </w:r>
    </w:p>
  </w:footnote>
  <w:footnote w:type="continuationSeparator" w:id="0">
    <w:p w:rsidR="00C85EE6" w:rsidRPr="00222261" w:rsidRDefault="00C85EE6">
      <w:pPr>
        <w:rPr>
          <w:rFonts w:ascii="Arial" w:hAnsi="Arial" w:cs="Arial"/>
        </w:rPr>
      </w:pPr>
      <w:r w:rsidRPr="00222261"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E6" w:rsidRDefault="00C85E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E6" w:rsidRPr="00222261" w:rsidRDefault="00C85EE6" w:rsidP="00C04F47">
    <w:pPr>
      <w:pStyle w:val="Tekstpodstawowy3"/>
      <w:ind w:right="34"/>
      <w:rPr>
        <w:rFonts w:ascii="Arial" w:hAnsi="Arial" w:cs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E6" w:rsidRDefault="00C85E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D12D30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0604D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>
    <w:nsid w:val="00000003"/>
    <w:multiLevelType w:val="singleLevel"/>
    <w:tmpl w:val="00000003"/>
    <w:lvl w:ilvl="0"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</w:abstractNum>
  <w:abstractNum w:abstractNumId="5">
    <w:nsid w:val="00000004"/>
    <w:multiLevelType w:val="singleLevel"/>
    <w:tmpl w:val="000000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5"/>
    <w:multiLevelType w:val="singleLevel"/>
    <w:tmpl w:val="00000005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0000006"/>
    <w:lvl w:ilvl="0"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9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ascii="Times New Roman" w:hAnsi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</w:lvl>
  </w:abstractNum>
  <w:abstractNum w:abstractNumId="13">
    <w:nsid w:val="0000000D"/>
    <w:multiLevelType w:val="singleLevel"/>
    <w:tmpl w:val="0000000D"/>
    <w:name w:val="WW8Num5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</w:lvl>
  </w:abstractNum>
  <w:abstractNum w:abstractNumId="14">
    <w:nsid w:val="0000000E"/>
    <w:multiLevelType w:val="singleLevel"/>
    <w:tmpl w:val="0000000E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5">
    <w:nsid w:val="0000000F"/>
    <w:multiLevelType w:val="multilevel"/>
    <w:tmpl w:val="0000000F"/>
    <w:name w:val="WW8Num3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93"/>
        </w:tabs>
        <w:ind w:left="393" w:hanging="360"/>
      </w:pPr>
    </w:lvl>
    <w:lvl w:ilvl="2">
      <w:start w:val="5"/>
      <w:numFmt w:val="decimal"/>
      <w:lvlText w:val="%1.%2.%3."/>
      <w:lvlJc w:val="left"/>
      <w:pPr>
        <w:tabs>
          <w:tab w:val="num" w:pos="426"/>
        </w:tabs>
        <w:ind w:left="426" w:hanging="360"/>
      </w:pPr>
    </w:lvl>
    <w:lvl w:ilvl="3">
      <w:start w:val="1"/>
      <w:numFmt w:val="decimal"/>
      <w:lvlText w:val="%1.%2.%3.%4."/>
      <w:lvlJc w:val="left"/>
      <w:pPr>
        <w:tabs>
          <w:tab w:val="num" w:pos="459"/>
        </w:tabs>
        <w:ind w:left="459" w:hanging="360"/>
      </w:p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360"/>
      </w:pPr>
    </w:lvl>
    <w:lvl w:ilvl="5">
      <w:start w:val="1"/>
      <w:numFmt w:val="decimal"/>
      <w:lvlText w:val="%1.%2.%3.%4.%5.%6."/>
      <w:lvlJc w:val="left"/>
      <w:pPr>
        <w:tabs>
          <w:tab w:val="num" w:pos="525"/>
        </w:tabs>
        <w:ind w:left="5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58"/>
        </w:tabs>
        <w:ind w:left="5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91"/>
        </w:tabs>
        <w:ind w:left="5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624" w:hanging="360"/>
      </w:pPr>
    </w:lvl>
  </w:abstractNum>
  <w:abstractNum w:abstractNumId="16">
    <w:nsid w:val="00000010"/>
    <w:multiLevelType w:val="multilevel"/>
    <w:tmpl w:val="00000010"/>
    <w:name w:val="WW8Num8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42"/>
        </w:tabs>
        <w:ind w:left="442" w:hanging="360"/>
      </w:pPr>
    </w:lvl>
    <w:lvl w:ilvl="2">
      <w:start w:val="1"/>
      <w:numFmt w:val="decimal"/>
      <w:lvlText w:val="%1.%2.%3."/>
      <w:lvlJc w:val="left"/>
      <w:pPr>
        <w:tabs>
          <w:tab w:val="num" w:pos="524"/>
        </w:tabs>
        <w:ind w:left="524" w:hanging="360"/>
      </w:pPr>
    </w:lvl>
    <w:lvl w:ilvl="3">
      <w:start w:val="1"/>
      <w:numFmt w:val="decimal"/>
      <w:lvlText w:val="%1.%2.%3.%4."/>
      <w:lvlJc w:val="left"/>
      <w:pPr>
        <w:tabs>
          <w:tab w:val="num" w:pos="606"/>
        </w:tabs>
        <w:ind w:left="606" w:hanging="360"/>
      </w:pPr>
    </w:lvl>
    <w:lvl w:ilvl="4">
      <w:start w:val="1"/>
      <w:numFmt w:val="decimal"/>
      <w:lvlText w:val="%1.%2.%3.%4.%5."/>
      <w:lvlJc w:val="left"/>
      <w:pPr>
        <w:tabs>
          <w:tab w:val="num" w:pos="688"/>
        </w:tabs>
        <w:ind w:left="688" w:hanging="360"/>
      </w:pPr>
    </w:lvl>
    <w:lvl w:ilvl="5">
      <w:start w:val="1"/>
      <w:numFmt w:val="decimal"/>
      <w:lvlText w:val="%1.%2.%3.%4.%5.%6."/>
      <w:lvlJc w:val="left"/>
      <w:pPr>
        <w:tabs>
          <w:tab w:val="num" w:pos="770"/>
        </w:tabs>
        <w:ind w:left="7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85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34"/>
        </w:tabs>
        <w:ind w:left="93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16"/>
        </w:tabs>
        <w:ind w:left="1016" w:hanging="360"/>
      </w:pPr>
    </w:lvl>
  </w:abstractNum>
  <w:abstractNum w:abstractNumId="17">
    <w:nsid w:val="00B4152A"/>
    <w:multiLevelType w:val="singleLevel"/>
    <w:tmpl w:val="E6BC6B20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>
    <w:nsid w:val="019721E6"/>
    <w:multiLevelType w:val="hybridMultilevel"/>
    <w:tmpl w:val="3626BDF4"/>
    <w:name w:val="WW8Num6"/>
    <w:lvl w:ilvl="0" w:tplc="DAA0B66C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D6DA68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50809DB0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8C00854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C5D89CB8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AD8C51B0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2C54079A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F678E6E4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72C0A44C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9">
    <w:nsid w:val="036F76FD"/>
    <w:multiLevelType w:val="hybridMultilevel"/>
    <w:tmpl w:val="56AC7724"/>
    <w:name w:val="WW8Num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77F477A"/>
    <w:multiLevelType w:val="hybridMultilevel"/>
    <w:tmpl w:val="A8927A4E"/>
    <w:lvl w:ilvl="0" w:tplc="3160A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9B76F3E"/>
    <w:multiLevelType w:val="hybridMultilevel"/>
    <w:tmpl w:val="637045BC"/>
    <w:name w:val="WW8Num1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0B1251C6"/>
    <w:multiLevelType w:val="hybridMultilevel"/>
    <w:tmpl w:val="2D44E186"/>
    <w:name w:val="WW8Num14"/>
    <w:lvl w:ilvl="0" w:tplc="ADECEC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6CC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CA1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2E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A6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14F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24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80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86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C500932"/>
    <w:multiLevelType w:val="hybridMultilevel"/>
    <w:tmpl w:val="EE944642"/>
    <w:name w:val="WW8Num15"/>
    <w:lvl w:ilvl="0" w:tplc="DA186ADE">
      <w:start w:val="1"/>
      <w:numFmt w:val="bullet"/>
      <w:lvlText w:val=""/>
      <w:lvlJc w:val="left"/>
      <w:pPr>
        <w:tabs>
          <w:tab w:val="num" w:pos="3196"/>
        </w:tabs>
        <w:ind w:left="2893" w:hanging="57"/>
      </w:pPr>
      <w:rPr>
        <w:rFonts w:ascii="Symbol" w:hAnsi="Symbol" w:hint="default"/>
      </w:rPr>
    </w:lvl>
    <w:lvl w:ilvl="1" w:tplc="61BE4A2C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C78A7678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61F6B146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49C0D012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2EEC38E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CF3EFB3A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A4BC28EE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BFF24922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4">
    <w:nsid w:val="0CB941F8"/>
    <w:multiLevelType w:val="hybridMultilevel"/>
    <w:tmpl w:val="015C9250"/>
    <w:name w:val="WW8Num16"/>
    <w:lvl w:ilvl="0" w:tplc="D93C9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A5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44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E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A4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E4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20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4F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AA5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E6E57B1"/>
    <w:multiLevelType w:val="multilevel"/>
    <w:tmpl w:val="DD3830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0F421C97"/>
    <w:multiLevelType w:val="multilevel"/>
    <w:tmpl w:val="A948995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7">
    <w:nsid w:val="17EA1A22"/>
    <w:multiLevelType w:val="hybridMultilevel"/>
    <w:tmpl w:val="9F82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6A26BE"/>
    <w:multiLevelType w:val="singleLevel"/>
    <w:tmpl w:val="AEF6C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22D46335"/>
    <w:multiLevelType w:val="hybridMultilevel"/>
    <w:tmpl w:val="817CDB3C"/>
    <w:lvl w:ilvl="0" w:tplc="2B56C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4406835"/>
    <w:multiLevelType w:val="hybridMultilevel"/>
    <w:tmpl w:val="295E4A5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33AF0FCF"/>
    <w:multiLevelType w:val="multilevel"/>
    <w:tmpl w:val="754A173E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32">
    <w:nsid w:val="36B50726"/>
    <w:multiLevelType w:val="multilevel"/>
    <w:tmpl w:val="3EBAC76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3">
    <w:nsid w:val="387819DD"/>
    <w:multiLevelType w:val="hybridMultilevel"/>
    <w:tmpl w:val="9C389A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B8476F0"/>
    <w:multiLevelType w:val="multilevel"/>
    <w:tmpl w:val="3EF49F58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5">
    <w:nsid w:val="409A1E2B"/>
    <w:multiLevelType w:val="multilevel"/>
    <w:tmpl w:val="1428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1nagwek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487D1B99"/>
    <w:multiLevelType w:val="multilevel"/>
    <w:tmpl w:val="20E209DE"/>
    <w:lvl w:ilvl="0">
      <w:start w:val="1"/>
      <w:numFmt w:val="decimal"/>
      <w:lvlText w:val="%1."/>
      <w:lvlJc w:val="left"/>
      <w:pPr>
        <w:tabs>
          <w:tab w:val="num" w:pos="1040"/>
        </w:tabs>
        <w:ind w:left="964" w:hanging="28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Listanumerowana2"/>
      <w:lvlText w:val="%1.%2"/>
      <w:lvlJc w:val="left"/>
      <w:pPr>
        <w:tabs>
          <w:tab w:val="num" w:pos="1040"/>
        </w:tabs>
        <w:ind w:left="964" w:hanging="284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pStyle w:val="Listanumerowana3"/>
      <w:lvlText w:val="%1.%2.%3"/>
      <w:lvlJc w:val="left"/>
      <w:pPr>
        <w:tabs>
          <w:tab w:val="num" w:pos="1400"/>
        </w:tabs>
        <w:ind w:left="964" w:hanging="284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</w:abstractNum>
  <w:abstractNum w:abstractNumId="37">
    <w:nsid w:val="4EDB7EF7"/>
    <w:multiLevelType w:val="hybridMultilevel"/>
    <w:tmpl w:val="68804FCC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53C20159"/>
    <w:multiLevelType w:val="multilevel"/>
    <w:tmpl w:val="231EA9A4"/>
    <w:lvl w:ilvl="0">
      <w:start w:val="1"/>
      <w:numFmt w:val="upperRoman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551C5E6E"/>
    <w:multiLevelType w:val="hybridMultilevel"/>
    <w:tmpl w:val="A97A3BD0"/>
    <w:lvl w:ilvl="0" w:tplc="8D3464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D80C66"/>
    <w:multiLevelType w:val="hybridMultilevel"/>
    <w:tmpl w:val="8C7CE88C"/>
    <w:lvl w:ilvl="0" w:tplc="0C44E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07F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62D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6F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CF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5E7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0C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60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544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DE5AFA"/>
    <w:multiLevelType w:val="multilevel"/>
    <w:tmpl w:val="C04EEB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2">
    <w:nsid w:val="5F2E3B84"/>
    <w:multiLevelType w:val="hybridMultilevel"/>
    <w:tmpl w:val="680C05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2D07EA5"/>
    <w:multiLevelType w:val="hybridMultilevel"/>
    <w:tmpl w:val="8346B32A"/>
    <w:lvl w:ilvl="0" w:tplc="415E2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NewRomanPSM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EF0CC5"/>
    <w:multiLevelType w:val="hybridMultilevel"/>
    <w:tmpl w:val="20BA0632"/>
    <w:lvl w:ilvl="0" w:tplc="3160A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C16B47"/>
    <w:multiLevelType w:val="hybridMultilevel"/>
    <w:tmpl w:val="964EA39C"/>
    <w:lvl w:ilvl="0" w:tplc="2EA86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643176"/>
    <w:multiLevelType w:val="hybridMultilevel"/>
    <w:tmpl w:val="88187D20"/>
    <w:lvl w:ilvl="0" w:tplc="7286E73E">
      <w:start w:val="1"/>
      <w:numFmt w:val="bullet"/>
      <w:lvlText w:val="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E2187834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CA72FEB8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80EC5B12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1B5036B8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99A6F46A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13C0F43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45CE773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7096A326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7">
    <w:nsid w:val="7C1213ED"/>
    <w:multiLevelType w:val="hybridMultilevel"/>
    <w:tmpl w:val="B964C37E"/>
    <w:lvl w:ilvl="0" w:tplc="273EF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AB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0C5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82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06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F2F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6C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85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FAE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35"/>
  </w:num>
  <w:num w:numId="5">
    <w:abstractNumId w:val="26"/>
  </w:num>
  <w:num w:numId="6">
    <w:abstractNumId w:val="31"/>
  </w:num>
  <w:num w:numId="7">
    <w:abstractNumId w:val="38"/>
  </w:num>
  <w:num w:numId="8">
    <w:abstractNumId w:val="40"/>
  </w:num>
  <w:num w:numId="9">
    <w:abstractNumId w:val="28"/>
    <w:lvlOverride w:ilvl="0">
      <w:startOverride w:val="3"/>
    </w:lvlOverride>
  </w:num>
  <w:num w:numId="10">
    <w:abstractNumId w:val="47"/>
  </w:num>
  <w:num w:numId="11">
    <w:abstractNumId w:val="46"/>
  </w:num>
  <w:num w:numId="12">
    <w:abstractNumId w:val="33"/>
  </w:num>
  <w:num w:numId="13">
    <w:abstractNumId w:val="37"/>
  </w:num>
  <w:num w:numId="14">
    <w:abstractNumId w:val="34"/>
  </w:num>
  <w:num w:numId="15">
    <w:abstractNumId w:val="45"/>
  </w:num>
  <w:num w:numId="16">
    <w:abstractNumId w:val="42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6"/>
  </w:num>
  <w:num w:numId="29">
    <w:abstractNumId w:val="20"/>
  </w:num>
  <w:num w:numId="30">
    <w:abstractNumId w:val="43"/>
  </w:num>
  <w:num w:numId="31">
    <w:abstractNumId w:val="44"/>
  </w:num>
  <w:num w:numId="32">
    <w:abstractNumId w:val="29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5"/>
  </w:num>
  <w:num w:numId="39">
    <w:abstractNumId w:val="7"/>
  </w:num>
  <w:num w:numId="40">
    <w:abstractNumId w:val="39"/>
  </w:num>
  <w:num w:numId="41">
    <w:abstractNumId w:val="25"/>
  </w:num>
  <w:num w:numId="42">
    <w:abstractNumId w:val="26"/>
  </w:num>
  <w:num w:numId="43">
    <w:abstractNumId w:val="27"/>
  </w:num>
  <w:num w:numId="44">
    <w:abstractNumId w:val="32"/>
  </w:num>
  <w:num w:numId="45">
    <w:abstractNumId w:val="41"/>
  </w:num>
  <w:num w:numId="46">
    <w:abstractNumId w:val="26"/>
  </w:num>
  <w:num w:numId="47">
    <w:abstractNumId w:val="19"/>
  </w:num>
  <w:num w:numId="48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ctiveWritingStyle w:appName="MSWord" w:lang="pl-PL" w:vendorID="12" w:dllVersion="512" w:checkStyle="1"/>
  <w:proofState w:spelling="clean"/>
  <w:stylePaneFormatFilter w:val="1F08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52600"/>
    <w:rsid w:val="00001828"/>
    <w:rsid w:val="0000336A"/>
    <w:rsid w:val="000039C8"/>
    <w:rsid w:val="00004654"/>
    <w:rsid w:val="00004D0C"/>
    <w:rsid w:val="000059E1"/>
    <w:rsid w:val="00005DAE"/>
    <w:rsid w:val="00006F7B"/>
    <w:rsid w:val="0000733D"/>
    <w:rsid w:val="00021502"/>
    <w:rsid w:val="00025F37"/>
    <w:rsid w:val="00027FD3"/>
    <w:rsid w:val="0003044D"/>
    <w:rsid w:val="000311A5"/>
    <w:rsid w:val="00031A7D"/>
    <w:rsid w:val="000369C3"/>
    <w:rsid w:val="00040E23"/>
    <w:rsid w:val="00041BAC"/>
    <w:rsid w:val="00052E9A"/>
    <w:rsid w:val="000558F8"/>
    <w:rsid w:val="000606E7"/>
    <w:rsid w:val="000610E3"/>
    <w:rsid w:val="000610E6"/>
    <w:rsid w:val="00063A53"/>
    <w:rsid w:val="00070B37"/>
    <w:rsid w:val="000716CA"/>
    <w:rsid w:val="000776EA"/>
    <w:rsid w:val="00077AF4"/>
    <w:rsid w:val="000848D0"/>
    <w:rsid w:val="00084FA0"/>
    <w:rsid w:val="00086EA0"/>
    <w:rsid w:val="00092701"/>
    <w:rsid w:val="000A2B28"/>
    <w:rsid w:val="000A2C2C"/>
    <w:rsid w:val="000A311A"/>
    <w:rsid w:val="000A6C25"/>
    <w:rsid w:val="000B03E7"/>
    <w:rsid w:val="000B1030"/>
    <w:rsid w:val="000B7ABF"/>
    <w:rsid w:val="000C1AE6"/>
    <w:rsid w:val="000C6A93"/>
    <w:rsid w:val="000C6BD3"/>
    <w:rsid w:val="000D102A"/>
    <w:rsid w:val="000D3A63"/>
    <w:rsid w:val="000D5662"/>
    <w:rsid w:val="000D721B"/>
    <w:rsid w:val="000E475F"/>
    <w:rsid w:val="000E5A96"/>
    <w:rsid w:val="000E6F69"/>
    <w:rsid w:val="000E71AE"/>
    <w:rsid w:val="000F3AD0"/>
    <w:rsid w:val="000F3B59"/>
    <w:rsid w:val="000F3D8B"/>
    <w:rsid w:val="000F61C1"/>
    <w:rsid w:val="000F7DE2"/>
    <w:rsid w:val="001002C2"/>
    <w:rsid w:val="00100716"/>
    <w:rsid w:val="001009B8"/>
    <w:rsid w:val="00101865"/>
    <w:rsid w:val="0010186F"/>
    <w:rsid w:val="00112711"/>
    <w:rsid w:val="00112C1D"/>
    <w:rsid w:val="00114EAC"/>
    <w:rsid w:val="0011567A"/>
    <w:rsid w:val="0012083C"/>
    <w:rsid w:val="0013100D"/>
    <w:rsid w:val="00131DD2"/>
    <w:rsid w:val="00137B5D"/>
    <w:rsid w:val="00140B48"/>
    <w:rsid w:val="00144EC3"/>
    <w:rsid w:val="001474F8"/>
    <w:rsid w:val="00150380"/>
    <w:rsid w:val="001512C7"/>
    <w:rsid w:val="00152AD3"/>
    <w:rsid w:val="00154345"/>
    <w:rsid w:val="00157063"/>
    <w:rsid w:val="0016099F"/>
    <w:rsid w:val="00160F7C"/>
    <w:rsid w:val="00161210"/>
    <w:rsid w:val="00163439"/>
    <w:rsid w:val="001648F4"/>
    <w:rsid w:val="00165039"/>
    <w:rsid w:val="0017325B"/>
    <w:rsid w:val="00177BB5"/>
    <w:rsid w:val="001823C2"/>
    <w:rsid w:val="00185E43"/>
    <w:rsid w:val="001903FB"/>
    <w:rsid w:val="00190760"/>
    <w:rsid w:val="00193194"/>
    <w:rsid w:val="0019456B"/>
    <w:rsid w:val="00194CAD"/>
    <w:rsid w:val="001A0843"/>
    <w:rsid w:val="001A35B5"/>
    <w:rsid w:val="001A4EA7"/>
    <w:rsid w:val="001A539D"/>
    <w:rsid w:val="001B359D"/>
    <w:rsid w:val="001B4233"/>
    <w:rsid w:val="001B56AC"/>
    <w:rsid w:val="001B6099"/>
    <w:rsid w:val="001B7954"/>
    <w:rsid w:val="001C1FCF"/>
    <w:rsid w:val="001C3007"/>
    <w:rsid w:val="001D0E46"/>
    <w:rsid w:val="001D112C"/>
    <w:rsid w:val="001D2427"/>
    <w:rsid w:val="001E2876"/>
    <w:rsid w:val="001E3F07"/>
    <w:rsid w:val="001E4DAE"/>
    <w:rsid w:val="001E54EB"/>
    <w:rsid w:val="001E74B7"/>
    <w:rsid w:val="001F233B"/>
    <w:rsid w:val="001F3DE0"/>
    <w:rsid w:val="001F5B61"/>
    <w:rsid w:val="001F66D1"/>
    <w:rsid w:val="001F6FC2"/>
    <w:rsid w:val="0020352E"/>
    <w:rsid w:val="0020466A"/>
    <w:rsid w:val="002046AF"/>
    <w:rsid w:val="00205DA3"/>
    <w:rsid w:val="0020751C"/>
    <w:rsid w:val="00221157"/>
    <w:rsid w:val="00221689"/>
    <w:rsid w:val="0022218C"/>
    <w:rsid w:val="00222261"/>
    <w:rsid w:val="00225237"/>
    <w:rsid w:val="00225592"/>
    <w:rsid w:val="002262E7"/>
    <w:rsid w:val="00226B07"/>
    <w:rsid w:val="00234524"/>
    <w:rsid w:val="002345B1"/>
    <w:rsid w:val="0024176E"/>
    <w:rsid w:val="00244E11"/>
    <w:rsid w:val="0024530E"/>
    <w:rsid w:val="00252600"/>
    <w:rsid w:val="00253676"/>
    <w:rsid w:val="00257E29"/>
    <w:rsid w:val="00271EFD"/>
    <w:rsid w:val="00276D49"/>
    <w:rsid w:val="0028150A"/>
    <w:rsid w:val="00283325"/>
    <w:rsid w:val="002835C3"/>
    <w:rsid w:val="002861AE"/>
    <w:rsid w:val="002918E6"/>
    <w:rsid w:val="0029629C"/>
    <w:rsid w:val="00297F3F"/>
    <w:rsid w:val="002A4252"/>
    <w:rsid w:val="002A679B"/>
    <w:rsid w:val="002A7460"/>
    <w:rsid w:val="002B3A75"/>
    <w:rsid w:val="002B3F59"/>
    <w:rsid w:val="002C1E36"/>
    <w:rsid w:val="002C463A"/>
    <w:rsid w:val="002D4298"/>
    <w:rsid w:val="002D4A0A"/>
    <w:rsid w:val="002D5AF8"/>
    <w:rsid w:val="002D6D17"/>
    <w:rsid w:val="002E3967"/>
    <w:rsid w:val="002E3DC6"/>
    <w:rsid w:val="002F3E26"/>
    <w:rsid w:val="002F53D5"/>
    <w:rsid w:val="002F7E3B"/>
    <w:rsid w:val="00300E78"/>
    <w:rsid w:val="003022E6"/>
    <w:rsid w:val="00302865"/>
    <w:rsid w:val="003029E5"/>
    <w:rsid w:val="003033FB"/>
    <w:rsid w:val="00303F18"/>
    <w:rsid w:val="003048A3"/>
    <w:rsid w:val="00311D24"/>
    <w:rsid w:val="00320004"/>
    <w:rsid w:val="00321CA6"/>
    <w:rsid w:val="00324D6D"/>
    <w:rsid w:val="00326351"/>
    <w:rsid w:val="00327A41"/>
    <w:rsid w:val="00333561"/>
    <w:rsid w:val="00335606"/>
    <w:rsid w:val="00335724"/>
    <w:rsid w:val="0033607E"/>
    <w:rsid w:val="00336A55"/>
    <w:rsid w:val="0034073B"/>
    <w:rsid w:val="00340BCC"/>
    <w:rsid w:val="003417C8"/>
    <w:rsid w:val="00343E9E"/>
    <w:rsid w:val="003462A8"/>
    <w:rsid w:val="003464AE"/>
    <w:rsid w:val="00346E9F"/>
    <w:rsid w:val="00352438"/>
    <w:rsid w:val="00355045"/>
    <w:rsid w:val="00355DE7"/>
    <w:rsid w:val="00356BDE"/>
    <w:rsid w:val="00361423"/>
    <w:rsid w:val="00362B4B"/>
    <w:rsid w:val="0036411C"/>
    <w:rsid w:val="00373215"/>
    <w:rsid w:val="00374637"/>
    <w:rsid w:val="003749C1"/>
    <w:rsid w:val="00374A9E"/>
    <w:rsid w:val="00376C12"/>
    <w:rsid w:val="00377BA2"/>
    <w:rsid w:val="00381458"/>
    <w:rsid w:val="003854CC"/>
    <w:rsid w:val="00386EE6"/>
    <w:rsid w:val="00390356"/>
    <w:rsid w:val="003909B0"/>
    <w:rsid w:val="00390B85"/>
    <w:rsid w:val="00393640"/>
    <w:rsid w:val="00395EC0"/>
    <w:rsid w:val="00396099"/>
    <w:rsid w:val="00396535"/>
    <w:rsid w:val="003972EA"/>
    <w:rsid w:val="00397EA6"/>
    <w:rsid w:val="003A173B"/>
    <w:rsid w:val="003A3571"/>
    <w:rsid w:val="003A39CF"/>
    <w:rsid w:val="003A5D0C"/>
    <w:rsid w:val="003A5F9F"/>
    <w:rsid w:val="003A7635"/>
    <w:rsid w:val="003A76E2"/>
    <w:rsid w:val="003B2BED"/>
    <w:rsid w:val="003B47D7"/>
    <w:rsid w:val="003B4D33"/>
    <w:rsid w:val="003B5735"/>
    <w:rsid w:val="003B5A4C"/>
    <w:rsid w:val="003C0C61"/>
    <w:rsid w:val="003C1C73"/>
    <w:rsid w:val="003C237F"/>
    <w:rsid w:val="003C2C30"/>
    <w:rsid w:val="003C4220"/>
    <w:rsid w:val="003C7A38"/>
    <w:rsid w:val="003D5A03"/>
    <w:rsid w:val="003D6A3C"/>
    <w:rsid w:val="003E5F60"/>
    <w:rsid w:val="003F07E5"/>
    <w:rsid w:val="003F48E1"/>
    <w:rsid w:val="003F66F9"/>
    <w:rsid w:val="00403D2C"/>
    <w:rsid w:val="00404E38"/>
    <w:rsid w:val="00406076"/>
    <w:rsid w:val="004061CC"/>
    <w:rsid w:val="0042031F"/>
    <w:rsid w:val="0042069D"/>
    <w:rsid w:val="004245F8"/>
    <w:rsid w:val="00425F35"/>
    <w:rsid w:val="004273EB"/>
    <w:rsid w:val="00435A30"/>
    <w:rsid w:val="00440275"/>
    <w:rsid w:val="00441DFB"/>
    <w:rsid w:val="00443DE5"/>
    <w:rsid w:val="00444BBD"/>
    <w:rsid w:val="004454F6"/>
    <w:rsid w:val="00450A5D"/>
    <w:rsid w:val="004537BE"/>
    <w:rsid w:val="004538F2"/>
    <w:rsid w:val="004541BF"/>
    <w:rsid w:val="004557A2"/>
    <w:rsid w:val="00460964"/>
    <w:rsid w:val="0046198F"/>
    <w:rsid w:val="004625FD"/>
    <w:rsid w:val="00464F47"/>
    <w:rsid w:val="004654F9"/>
    <w:rsid w:val="00467185"/>
    <w:rsid w:val="00472418"/>
    <w:rsid w:val="00472C53"/>
    <w:rsid w:val="004837D6"/>
    <w:rsid w:val="00483C99"/>
    <w:rsid w:val="00483CCF"/>
    <w:rsid w:val="00484D0E"/>
    <w:rsid w:val="004909ED"/>
    <w:rsid w:val="00490AF6"/>
    <w:rsid w:val="00490CBF"/>
    <w:rsid w:val="00494A8C"/>
    <w:rsid w:val="004B0B11"/>
    <w:rsid w:val="004B2150"/>
    <w:rsid w:val="004B285B"/>
    <w:rsid w:val="004C25E7"/>
    <w:rsid w:val="004C3BEF"/>
    <w:rsid w:val="004C5E5A"/>
    <w:rsid w:val="004D4781"/>
    <w:rsid w:val="004D5EE7"/>
    <w:rsid w:val="004D753A"/>
    <w:rsid w:val="004E6BAB"/>
    <w:rsid w:val="004F0D9F"/>
    <w:rsid w:val="004F2F41"/>
    <w:rsid w:val="004F56DD"/>
    <w:rsid w:val="004F7650"/>
    <w:rsid w:val="005001CA"/>
    <w:rsid w:val="005006D2"/>
    <w:rsid w:val="00501225"/>
    <w:rsid w:val="00501EBA"/>
    <w:rsid w:val="00504D50"/>
    <w:rsid w:val="00505BEE"/>
    <w:rsid w:val="00507E4B"/>
    <w:rsid w:val="00512681"/>
    <w:rsid w:val="00514BED"/>
    <w:rsid w:val="0052066B"/>
    <w:rsid w:val="00521469"/>
    <w:rsid w:val="00522655"/>
    <w:rsid w:val="00523620"/>
    <w:rsid w:val="00523EA8"/>
    <w:rsid w:val="00525D96"/>
    <w:rsid w:val="00526A80"/>
    <w:rsid w:val="00530185"/>
    <w:rsid w:val="00530395"/>
    <w:rsid w:val="0053055F"/>
    <w:rsid w:val="0053288C"/>
    <w:rsid w:val="00533D13"/>
    <w:rsid w:val="00535772"/>
    <w:rsid w:val="00541B78"/>
    <w:rsid w:val="0054406D"/>
    <w:rsid w:val="00545B7C"/>
    <w:rsid w:val="00552ACB"/>
    <w:rsid w:val="00552B31"/>
    <w:rsid w:val="005554C3"/>
    <w:rsid w:val="00555642"/>
    <w:rsid w:val="00556889"/>
    <w:rsid w:val="0056300D"/>
    <w:rsid w:val="005658F6"/>
    <w:rsid w:val="00566AE1"/>
    <w:rsid w:val="0057071E"/>
    <w:rsid w:val="00571EB9"/>
    <w:rsid w:val="00572022"/>
    <w:rsid w:val="00582584"/>
    <w:rsid w:val="00586F56"/>
    <w:rsid w:val="005910D7"/>
    <w:rsid w:val="005913CF"/>
    <w:rsid w:val="005941EF"/>
    <w:rsid w:val="00594C8C"/>
    <w:rsid w:val="00595C44"/>
    <w:rsid w:val="005A1516"/>
    <w:rsid w:val="005A6E33"/>
    <w:rsid w:val="005A78F0"/>
    <w:rsid w:val="005B1503"/>
    <w:rsid w:val="005B2106"/>
    <w:rsid w:val="005B3B80"/>
    <w:rsid w:val="005B4EF8"/>
    <w:rsid w:val="005B57E4"/>
    <w:rsid w:val="005C2129"/>
    <w:rsid w:val="005C230E"/>
    <w:rsid w:val="005C5053"/>
    <w:rsid w:val="005C5D38"/>
    <w:rsid w:val="005C5EF7"/>
    <w:rsid w:val="005D289D"/>
    <w:rsid w:val="005E01E7"/>
    <w:rsid w:val="005E089D"/>
    <w:rsid w:val="005E526E"/>
    <w:rsid w:val="005E7A93"/>
    <w:rsid w:val="005F1006"/>
    <w:rsid w:val="005F1AE4"/>
    <w:rsid w:val="005F2345"/>
    <w:rsid w:val="005F2B3A"/>
    <w:rsid w:val="005F4069"/>
    <w:rsid w:val="005F45FA"/>
    <w:rsid w:val="005F7168"/>
    <w:rsid w:val="005F7B42"/>
    <w:rsid w:val="0060052E"/>
    <w:rsid w:val="00603C80"/>
    <w:rsid w:val="00604905"/>
    <w:rsid w:val="00605707"/>
    <w:rsid w:val="006127DC"/>
    <w:rsid w:val="00614559"/>
    <w:rsid w:val="006148DC"/>
    <w:rsid w:val="00614F4B"/>
    <w:rsid w:val="0062080D"/>
    <w:rsid w:val="00621E49"/>
    <w:rsid w:val="00623790"/>
    <w:rsid w:val="00624599"/>
    <w:rsid w:val="006278EA"/>
    <w:rsid w:val="00634134"/>
    <w:rsid w:val="006511AA"/>
    <w:rsid w:val="006544D2"/>
    <w:rsid w:val="0065480E"/>
    <w:rsid w:val="00657638"/>
    <w:rsid w:val="0066050E"/>
    <w:rsid w:val="00664C7C"/>
    <w:rsid w:val="00665098"/>
    <w:rsid w:val="006667C2"/>
    <w:rsid w:val="00670731"/>
    <w:rsid w:val="0067234E"/>
    <w:rsid w:val="00675DC1"/>
    <w:rsid w:val="00677499"/>
    <w:rsid w:val="006860E6"/>
    <w:rsid w:val="006878A2"/>
    <w:rsid w:val="00690E85"/>
    <w:rsid w:val="00691B44"/>
    <w:rsid w:val="00691CFE"/>
    <w:rsid w:val="00693367"/>
    <w:rsid w:val="00693ADF"/>
    <w:rsid w:val="00697AB0"/>
    <w:rsid w:val="006A10D6"/>
    <w:rsid w:val="006A1D16"/>
    <w:rsid w:val="006A25F2"/>
    <w:rsid w:val="006A4167"/>
    <w:rsid w:val="006A4216"/>
    <w:rsid w:val="006B2082"/>
    <w:rsid w:val="006B440F"/>
    <w:rsid w:val="006D0C57"/>
    <w:rsid w:val="006D3F8F"/>
    <w:rsid w:val="006D5F16"/>
    <w:rsid w:val="006E0363"/>
    <w:rsid w:val="006E42E1"/>
    <w:rsid w:val="006E6562"/>
    <w:rsid w:val="006E77B6"/>
    <w:rsid w:val="006F0560"/>
    <w:rsid w:val="006F069D"/>
    <w:rsid w:val="006F0A84"/>
    <w:rsid w:val="006F141F"/>
    <w:rsid w:val="006F2935"/>
    <w:rsid w:val="006F3B36"/>
    <w:rsid w:val="006F451C"/>
    <w:rsid w:val="006F4D24"/>
    <w:rsid w:val="006F50EC"/>
    <w:rsid w:val="006F5E88"/>
    <w:rsid w:val="007005EF"/>
    <w:rsid w:val="00700D3C"/>
    <w:rsid w:val="007018C0"/>
    <w:rsid w:val="0070444A"/>
    <w:rsid w:val="007076A9"/>
    <w:rsid w:val="00711F92"/>
    <w:rsid w:val="00712A2C"/>
    <w:rsid w:val="0071404D"/>
    <w:rsid w:val="00714C26"/>
    <w:rsid w:val="0072044F"/>
    <w:rsid w:val="007212CE"/>
    <w:rsid w:val="0072155E"/>
    <w:rsid w:val="0072197D"/>
    <w:rsid w:val="007224AA"/>
    <w:rsid w:val="0072405E"/>
    <w:rsid w:val="007257E9"/>
    <w:rsid w:val="007257ED"/>
    <w:rsid w:val="00725B50"/>
    <w:rsid w:val="00725C87"/>
    <w:rsid w:val="0072654D"/>
    <w:rsid w:val="00735F99"/>
    <w:rsid w:val="00740259"/>
    <w:rsid w:val="0074517D"/>
    <w:rsid w:val="00747EFC"/>
    <w:rsid w:val="00752E20"/>
    <w:rsid w:val="00752E93"/>
    <w:rsid w:val="00753F70"/>
    <w:rsid w:val="0075630B"/>
    <w:rsid w:val="0076099F"/>
    <w:rsid w:val="00761886"/>
    <w:rsid w:val="007633E6"/>
    <w:rsid w:val="007634BF"/>
    <w:rsid w:val="00767B36"/>
    <w:rsid w:val="00770095"/>
    <w:rsid w:val="007707E1"/>
    <w:rsid w:val="00772614"/>
    <w:rsid w:val="00773379"/>
    <w:rsid w:val="007749CB"/>
    <w:rsid w:val="00774AD2"/>
    <w:rsid w:val="0077773D"/>
    <w:rsid w:val="00777BA1"/>
    <w:rsid w:val="007805DE"/>
    <w:rsid w:val="00784401"/>
    <w:rsid w:val="00785310"/>
    <w:rsid w:val="00791951"/>
    <w:rsid w:val="007920CE"/>
    <w:rsid w:val="00795384"/>
    <w:rsid w:val="00795814"/>
    <w:rsid w:val="00796490"/>
    <w:rsid w:val="007A0463"/>
    <w:rsid w:val="007A0B93"/>
    <w:rsid w:val="007A3A66"/>
    <w:rsid w:val="007A4B2D"/>
    <w:rsid w:val="007A53EA"/>
    <w:rsid w:val="007A66A4"/>
    <w:rsid w:val="007B0EDD"/>
    <w:rsid w:val="007B27AC"/>
    <w:rsid w:val="007B3F74"/>
    <w:rsid w:val="007C0A73"/>
    <w:rsid w:val="007C3135"/>
    <w:rsid w:val="007C3662"/>
    <w:rsid w:val="007C78BA"/>
    <w:rsid w:val="007D46AE"/>
    <w:rsid w:val="007D471D"/>
    <w:rsid w:val="007D56DF"/>
    <w:rsid w:val="007D6071"/>
    <w:rsid w:val="007E2823"/>
    <w:rsid w:val="007E2A6B"/>
    <w:rsid w:val="007E3396"/>
    <w:rsid w:val="007E5853"/>
    <w:rsid w:val="007F0455"/>
    <w:rsid w:val="007F05E2"/>
    <w:rsid w:val="007F11A6"/>
    <w:rsid w:val="007F1A00"/>
    <w:rsid w:val="007F35FF"/>
    <w:rsid w:val="00802A5B"/>
    <w:rsid w:val="008035B1"/>
    <w:rsid w:val="00804EBD"/>
    <w:rsid w:val="0080570C"/>
    <w:rsid w:val="00806DDA"/>
    <w:rsid w:val="00813B3D"/>
    <w:rsid w:val="0081491B"/>
    <w:rsid w:val="00814DA3"/>
    <w:rsid w:val="00816239"/>
    <w:rsid w:val="00816494"/>
    <w:rsid w:val="0081685E"/>
    <w:rsid w:val="008206B5"/>
    <w:rsid w:val="00820CDD"/>
    <w:rsid w:val="00822601"/>
    <w:rsid w:val="00826CD6"/>
    <w:rsid w:val="00830DE0"/>
    <w:rsid w:val="008326A7"/>
    <w:rsid w:val="00833CD4"/>
    <w:rsid w:val="008439FD"/>
    <w:rsid w:val="00844E03"/>
    <w:rsid w:val="00845B38"/>
    <w:rsid w:val="008463CD"/>
    <w:rsid w:val="00846F85"/>
    <w:rsid w:val="00850E68"/>
    <w:rsid w:val="00851112"/>
    <w:rsid w:val="008514A6"/>
    <w:rsid w:val="00851E96"/>
    <w:rsid w:val="008527BE"/>
    <w:rsid w:val="00853EBC"/>
    <w:rsid w:val="0085633E"/>
    <w:rsid w:val="00863990"/>
    <w:rsid w:val="00863D82"/>
    <w:rsid w:val="00866446"/>
    <w:rsid w:val="008666A3"/>
    <w:rsid w:val="00873A54"/>
    <w:rsid w:val="00873F05"/>
    <w:rsid w:val="0087458F"/>
    <w:rsid w:val="00877FF8"/>
    <w:rsid w:val="008809C1"/>
    <w:rsid w:val="0088251B"/>
    <w:rsid w:val="00886173"/>
    <w:rsid w:val="00886584"/>
    <w:rsid w:val="00890A24"/>
    <w:rsid w:val="00895635"/>
    <w:rsid w:val="00897201"/>
    <w:rsid w:val="008C18E6"/>
    <w:rsid w:val="008D10E0"/>
    <w:rsid w:val="008D3BBA"/>
    <w:rsid w:val="008E0BD3"/>
    <w:rsid w:val="008E3C99"/>
    <w:rsid w:val="008E57D2"/>
    <w:rsid w:val="008F6297"/>
    <w:rsid w:val="009010CD"/>
    <w:rsid w:val="009032AA"/>
    <w:rsid w:val="00903719"/>
    <w:rsid w:val="0090384A"/>
    <w:rsid w:val="0090399B"/>
    <w:rsid w:val="00904123"/>
    <w:rsid w:val="009063FB"/>
    <w:rsid w:val="0090694A"/>
    <w:rsid w:val="00912B48"/>
    <w:rsid w:val="00912D78"/>
    <w:rsid w:val="009133F2"/>
    <w:rsid w:val="009138D7"/>
    <w:rsid w:val="009139AC"/>
    <w:rsid w:val="00913A52"/>
    <w:rsid w:val="00915AD1"/>
    <w:rsid w:val="009209AB"/>
    <w:rsid w:val="00922EC2"/>
    <w:rsid w:val="00923767"/>
    <w:rsid w:val="00923E63"/>
    <w:rsid w:val="0093031A"/>
    <w:rsid w:val="00931075"/>
    <w:rsid w:val="00931E51"/>
    <w:rsid w:val="009321A6"/>
    <w:rsid w:val="009445F8"/>
    <w:rsid w:val="0094482F"/>
    <w:rsid w:val="00945E08"/>
    <w:rsid w:val="00950459"/>
    <w:rsid w:val="009515BF"/>
    <w:rsid w:val="0095210F"/>
    <w:rsid w:val="009545F5"/>
    <w:rsid w:val="00955B37"/>
    <w:rsid w:val="00955BE7"/>
    <w:rsid w:val="00961A0D"/>
    <w:rsid w:val="0097222D"/>
    <w:rsid w:val="009745BC"/>
    <w:rsid w:val="00974C8D"/>
    <w:rsid w:val="00975E1B"/>
    <w:rsid w:val="009772BB"/>
    <w:rsid w:val="00982981"/>
    <w:rsid w:val="00985372"/>
    <w:rsid w:val="00985724"/>
    <w:rsid w:val="009912FE"/>
    <w:rsid w:val="0099520F"/>
    <w:rsid w:val="009A01E9"/>
    <w:rsid w:val="009A6DED"/>
    <w:rsid w:val="009B0983"/>
    <w:rsid w:val="009B1D25"/>
    <w:rsid w:val="009B2A9A"/>
    <w:rsid w:val="009B569E"/>
    <w:rsid w:val="009B7E09"/>
    <w:rsid w:val="009C54EA"/>
    <w:rsid w:val="009D001E"/>
    <w:rsid w:val="009D26A4"/>
    <w:rsid w:val="009D437B"/>
    <w:rsid w:val="009D4FE0"/>
    <w:rsid w:val="009D6906"/>
    <w:rsid w:val="009D71C5"/>
    <w:rsid w:val="009D7A22"/>
    <w:rsid w:val="009E4BC5"/>
    <w:rsid w:val="009E4DA8"/>
    <w:rsid w:val="009E6B14"/>
    <w:rsid w:val="009F0A10"/>
    <w:rsid w:val="009F7B2E"/>
    <w:rsid w:val="00A0156F"/>
    <w:rsid w:val="00A050EF"/>
    <w:rsid w:val="00A05304"/>
    <w:rsid w:val="00A05A63"/>
    <w:rsid w:val="00A11CA8"/>
    <w:rsid w:val="00A16327"/>
    <w:rsid w:val="00A173E5"/>
    <w:rsid w:val="00A22628"/>
    <w:rsid w:val="00A23D57"/>
    <w:rsid w:val="00A252CE"/>
    <w:rsid w:val="00A25E6F"/>
    <w:rsid w:val="00A27049"/>
    <w:rsid w:val="00A27847"/>
    <w:rsid w:val="00A339FF"/>
    <w:rsid w:val="00A46193"/>
    <w:rsid w:val="00A54250"/>
    <w:rsid w:val="00A6017A"/>
    <w:rsid w:val="00A60CB2"/>
    <w:rsid w:val="00A60FAE"/>
    <w:rsid w:val="00A61469"/>
    <w:rsid w:val="00A62357"/>
    <w:rsid w:val="00A634EF"/>
    <w:rsid w:val="00A701AA"/>
    <w:rsid w:val="00A714CF"/>
    <w:rsid w:val="00A716E4"/>
    <w:rsid w:val="00A72025"/>
    <w:rsid w:val="00A74BAB"/>
    <w:rsid w:val="00A74CF7"/>
    <w:rsid w:val="00A81FE9"/>
    <w:rsid w:val="00A845F2"/>
    <w:rsid w:val="00A84E8A"/>
    <w:rsid w:val="00A9278B"/>
    <w:rsid w:val="00A92CD6"/>
    <w:rsid w:val="00A957A7"/>
    <w:rsid w:val="00A95BFE"/>
    <w:rsid w:val="00A9738D"/>
    <w:rsid w:val="00AA202B"/>
    <w:rsid w:val="00AA2620"/>
    <w:rsid w:val="00AA7060"/>
    <w:rsid w:val="00AA7667"/>
    <w:rsid w:val="00AB498A"/>
    <w:rsid w:val="00AB4998"/>
    <w:rsid w:val="00AC278C"/>
    <w:rsid w:val="00AC3EE4"/>
    <w:rsid w:val="00AC78B7"/>
    <w:rsid w:val="00AD308A"/>
    <w:rsid w:val="00AD4F5A"/>
    <w:rsid w:val="00AD6807"/>
    <w:rsid w:val="00AD7F6F"/>
    <w:rsid w:val="00AE1B1B"/>
    <w:rsid w:val="00AE52E0"/>
    <w:rsid w:val="00AE6950"/>
    <w:rsid w:val="00AE7D81"/>
    <w:rsid w:val="00AF0C26"/>
    <w:rsid w:val="00AF106B"/>
    <w:rsid w:val="00AF25A2"/>
    <w:rsid w:val="00AF32A1"/>
    <w:rsid w:val="00AF6106"/>
    <w:rsid w:val="00B0148D"/>
    <w:rsid w:val="00B02CD6"/>
    <w:rsid w:val="00B10674"/>
    <w:rsid w:val="00B15ABF"/>
    <w:rsid w:val="00B21C73"/>
    <w:rsid w:val="00B22D0A"/>
    <w:rsid w:val="00B261CC"/>
    <w:rsid w:val="00B27C64"/>
    <w:rsid w:val="00B30962"/>
    <w:rsid w:val="00B31A9E"/>
    <w:rsid w:val="00B33255"/>
    <w:rsid w:val="00B369E3"/>
    <w:rsid w:val="00B409DD"/>
    <w:rsid w:val="00B40D12"/>
    <w:rsid w:val="00B4132C"/>
    <w:rsid w:val="00B4508C"/>
    <w:rsid w:val="00B5382E"/>
    <w:rsid w:val="00B55378"/>
    <w:rsid w:val="00B60AD1"/>
    <w:rsid w:val="00B71248"/>
    <w:rsid w:val="00B77291"/>
    <w:rsid w:val="00B77ACE"/>
    <w:rsid w:val="00B80401"/>
    <w:rsid w:val="00B80A54"/>
    <w:rsid w:val="00B844F6"/>
    <w:rsid w:val="00B84BD8"/>
    <w:rsid w:val="00B86A67"/>
    <w:rsid w:val="00B94B26"/>
    <w:rsid w:val="00BA0558"/>
    <w:rsid w:val="00BA3381"/>
    <w:rsid w:val="00BA4C4B"/>
    <w:rsid w:val="00BA7718"/>
    <w:rsid w:val="00BB5C28"/>
    <w:rsid w:val="00BB76C2"/>
    <w:rsid w:val="00BC3A61"/>
    <w:rsid w:val="00BC46E2"/>
    <w:rsid w:val="00BC686E"/>
    <w:rsid w:val="00BD0EEE"/>
    <w:rsid w:val="00BD1CC1"/>
    <w:rsid w:val="00BD6192"/>
    <w:rsid w:val="00BE0878"/>
    <w:rsid w:val="00BE15C3"/>
    <w:rsid w:val="00BE376C"/>
    <w:rsid w:val="00BE48FF"/>
    <w:rsid w:val="00BE5E96"/>
    <w:rsid w:val="00BF3B1B"/>
    <w:rsid w:val="00BF5800"/>
    <w:rsid w:val="00BF6CF5"/>
    <w:rsid w:val="00BF78C1"/>
    <w:rsid w:val="00C02426"/>
    <w:rsid w:val="00C04F47"/>
    <w:rsid w:val="00C077FC"/>
    <w:rsid w:val="00C1126F"/>
    <w:rsid w:val="00C119C3"/>
    <w:rsid w:val="00C16C29"/>
    <w:rsid w:val="00C22674"/>
    <w:rsid w:val="00C26954"/>
    <w:rsid w:val="00C33368"/>
    <w:rsid w:val="00C40291"/>
    <w:rsid w:val="00C42468"/>
    <w:rsid w:val="00C44AB5"/>
    <w:rsid w:val="00C44C3B"/>
    <w:rsid w:val="00C44EA2"/>
    <w:rsid w:val="00C4545F"/>
    <w:rsid w:val="00C46C70"/>
    <w:rsid w:val="00C50429"/>
    <w:rsid w:val="00C51780"/>
    <w:rsid w:val="00C52AF5"/>
    <w:rsid w:val="00C533A7"/>
    <w:rsid w:val="00C64082"/>
    <w:rsid w:val="00C64C97"/>
    <w:rsid w:val="00C672E9"/>
    <w:rsid w:val="00C676CE"/>
    <w:rsid w:val="00C700AA"/>
    <w:rsid w:val="00C8077C"/>
    <w:rsid w:val="00C84A5C"/>
    <w:rsid w:val="00C85588"/>
    <w:rsid w:val="00C85EE6"/>
    <w:rsid w:val="00C862A4"/>
    <w:rsid w:val="00C863D9"/>
    <w:rsid w:val="00C86C43"/>
    <w:rsid w:val="00C87056"/>
    <w:rsid w:val="00C90B36"/>
    <w:rsid w:val="00C920C0"/>
    <w:rsid w:val="00C953F6"/>
    <w:rsid w:val="00C979AB"/>
    <w:rsid w:val="00CA0556"/>
    <w:rsid w:val="00CA2192"/>
    <w:rsid w:val="00CA36A5"/>
    <w:rsid w:val="00CA40A6"/>
    <w:rsid w:val="00CB01DA"/>
    <w:rsid w:val="00CB1D88"/>
    <w:rsid w:val="00CB2D14"/>
    <w:rsid w:val="00CB47C9"/>
    <w:rsid w:val="00CC2D35"/>
    <w:rsid w:val="00CC31E5"/>
    <w:rsid w:val="00CD3C5A"/>
    <w:rsid w:val="00CD54EA"/>
    <w:rsid w:val="00CD635E"/>
    <w:rsid w:val="00CD73FF"/>
    <w:rsid w:val="00CE112A"/>
    <w:rsid w:val="00CE36E0"/>
    <w:rsid w:val="00CE4337"/>
    <w:rsid w:val="00CE6658"/>
    <w:rsid w:val="00CF02B1"/>
    <w:rsid w:val="00CF0428"/>
    <w:rsid w:val="00CF5BDA"/>
    <w:rsid w:val="00CF681E"/>
    <w:rsid w:val="00D0071A"/>
    <w:rsid w:val="00D008D8"/>
    <w:rsid w:val="00D00BD8"/>
    <w:rsid w:val="00D02CAE"/>
    <w:rsid w:val="00D030E5"/>
    <w:rsid w:val="00D044A4"/>
    <w:rsid w:val="00D101C0"/>
    <w:rsid w:val="00D106C8"/>
    <w:rsid w:val="00D12252"/>
    <w:rsid w:val="00D13371"/>
    <w:rsid w:val="00D13597"/>
    <w:rsid w:val="00D14E39"/>
    <w:rsid w:val="00D16400"/>
    <w:rsid w:val="00D20639"/>
    <w:rsid w:val="00D22DA1"/>
    <w:rsid w:val="00D24338"/>
    <w:rsid w:val="00D24B3B"/>
    <w:rsid w:val="00D26E45"/>
    <w:rsid w:val="00D32D74"/>
    <w:rsid w:val="00D3594E"/>
    <w:rsid w:val="00D37CC7"/>
    <w:rsid w:val="00D428ED"/>
    <w:rsid w:val="00D43364"/>
    <w:rsid w:val="00D44541"/>
    <w:rsid w:val="00D45DB5"/>
    <w:rsid w:val="00D47401"/>
    <w:rsid w:val="00D478EF"/>
    <w:rsid w:val="00D51C9E"/>
    <w:rsid w:val="00D52FF1"/>
    <w:rsid w:val="00D54121"/>
    <w:rsid w:val="00D5429B"/>
    <w:rsid w:val="00D546F8"/>
    <w:rsid w:val="00D558E5"/>
    <w:rsid w:val="00D61999"/>
    <w:rsid w:val="00D62BC9"/>
    <w:rsid w:val="00D6369B"/>
    <w:rsid w:val="00D732C9"/>
    <w:rsid w:val="00D742A4"/>
    <w:rsid w:val="00D80801"/>
    <w:rsid w:val="00D8191F"/>
    <w:rsid w:val="00D82968"/>
    <w:rsid w:val="00D82DF3"/>
    <w:rsid w:val="00D84EA5"/>
    <w:rsid w:val="00D86B88"/>
    <w:rsid w:val="00D8757A"/>
    <w:rsid w:val="00D91F2F"/>
    <w:rsid w:val="00DA4BEE"/>
    <w:rsid w:val="00DA7D06"/>
    <w:rsid w:val="00DB5240"/>
    <w:rsid w:val="00DC12D0"/>
    <w:rsid w:val="00DC24B2"/>
    <w:rsid w:val="00DC4B44"/>
    <w:rsid w:val="00DC7439"/>
    <w:rsid w:val="00DD5D12"/>
    <w:rsid w:val="00DE3967"/>
    <w:rsid w:val="00DE641B"/>
    <w:rsid w:val="00DF11CE"/>
    <w:rsid w:val="00DF391E"/>
    <w:rsid w:val="00DF5B5A"/>
    <w:rsid w:val="00DF7237"/>
    <w:rsid w:val="00E0503A"/>
    <w:rsid w:val="00E065EE"/>
    <w:rsid w:val="00E1077B"/>
    <w:rsid w:val="00E12D1F"/>
    <w:rsid w:val="00E15E32"/>
    <w:rsid w:val="00E16EA4"/>
    <w:rsid w:val="00E22F68"/>
    <w:rsid w:val="00E23E54"/>
    <w:rsid w:val="00E30C2D"/>
    <w:rsid w:val="00E331EE"/>
    <w:rsid w:val="00E340B9"/>
    <w:rsid w:val="00E36A83"/>
    <w:rsid w:val="00E371BF"/>
    <w:rsid w:val="00E376DB"/>
    <w:rsid w:val="00E37DAF"/>
    <w:rsid w:val="00E440F5"/>
    <w:rsid w:val="00E45C2C"/>
    <w:rsid w:val="00E50740"/>
    <w:rsid w:val="00E62278"/>
    <w:rsid w:val="00E70A60"/>
    <w:rsid w:val="00E71B29"/>
    <w:rsid w:val="00E72057"/>
    <w:rsid w:val="00E722DF"/>
    <w:rsid w:val="00E81AC5"/>
    <w:rsid w:val="00E85DCA"/>
    <w:rsid w:val="00E8659C"/>
    <w:rsid w:val="00E95EF4"/>
    <w:rsid w:val="00EA2AC8"/>
    <w:rsid w:val="00EA43EE"/>
    <w:rsid w:val="00EA4FE5"/>
    <w:rsid w:val="00EB4800"/>
    <w:rsid w:val="00EC0F6C"/>
    <w:rsid w:val="00EC270B"/>
    <w:rsid w:val="00EC339C"/>
    <w:rsid w:val="00EC46EE"/>
    <w:rsid w:val="00ED080B"/>
    <w:rsid w:val="00ED14C8"/>
    <w:rsid w:val="00ED1A26"/>
    <w:rsid w:val="00ED3A35"/>
    <w:rsid w:val="00EE0835"/>
    <w:rsid w:val="00EE0CF7"/>
    <w:rsid w:val="00EE12B4"/>
    <w:rsid w:val="00EE143B"/>
    <w:rsid w:val="00EE2EDC"/>
    <w:rsid w:val="00EE3163"/>
    <w:rsid w:val="00EE34AF"/>
    <w:rsid w:val="00EF3DE9"/>
    <w:rsid w:val="00F00006"/>
    <w:rsid w:val="00F0615D"/>
    <w:rsid w:val="00F06E2F"/>
    <w:rsid w:val="00F07DCD"/>
    <w:rsid w:val="00F10A01"/>
    <w:rsid w:val="00F110C2"/>
    <w:rsid w:val="00F14E89"/>
    <w:rsid w:val="00F17076"/>
    <w:rsid w:val="00F20352"/>
    <w:rsid w:val="00F26168"/>
    <w:rsid w:val="00F272D9"/>
    <w:rsid w:val="00F3194E"/>
    <w:rsid w:val="00F34D0B"/>
    <w:rsid w:val="00F36E2A"/>
    <w:rsid w:val="00F41471"/>
    <w:rsid w:val="00F41BF3"/>
    <w:rsid w:val="00F46983"/>
    <w:rsid w:val="00F47B3B"/>
    <w:rsid w:val="00F517C4"/>
    <w:rsid w:val="00F547DC"/>
    <w:rsid w:val="00F579A1"/>
    <w:rsid w:val="00F57DC5"/>
    <w:rsid w:val="00F57DD1"/>
    <w:rsid w:val="00F57E59"/>
    <w:rsid w:val="00F601D5"/>
    <w:rsid w:val="00F62529"/>
    <w:rsid w:val="00F66B32"/>
    <w:rsid w:val="00F677DD"/>
    <w:rsid w:val="00F70F1B"/>
    <w:rsid w:val="00F72EE1"/>
    <w:rsid w:val="00F73245"/>
    <w:rsid w:val="00F73541"/>
    <w:rsid w:val="00F7364E"/>
    <w:rsid w:val="00F748AC"/>
    <w:rsid w:val="00F75C90"/>
    <w:rsid w:val="00F76773"/>
    <w:rsid w:val="00F83134"/>
    <w:rsid w:val="00F833B2"/>
    <w:rsid w:val="00F83DC7"/>
    <w:rsid w:val="00F85F97"/>
    <w:rsid w:val="00F87316"/>
    <w:rsid w:val="00F91143"/>
    <w:rsid w:val="00F94BC0"/>
    <w:rsid w:val="00F96D3A"/>
    <w:rsid w:val="00F97DC9"/>
    <w:rsid w:val="00FA040B"/>
    <w:rsid w:val="00FA17F6"/>
    <w:rsid w:val="00FA1F56"/>
    <w:rsid w:val="00FB2D5A"/>
    <w:rsid w:val="00FB3F70"/>
    <w:rsid w:val="00FB6C5D"/>
    <w:rsid w:val="00FC49FC"/>
    <w:rsid w:val="00FC791D"/>
    <w:rsid w:val="00FC7A59"/>
    <w:rsid w:val="00FC7F1B"/>
    <w:rsid w:val="00FD032B"/>
    <w:rsid w:val="00FD1B46"/>
    <w:rsid w:val="00FD28DF"/>
    <w:rsid w:val="00FD78F8"/>
    <w:rsid w:val="00FE5528"/>
    <w:rsid w:val="00FE5802"/>
    <w:rsid w:val="00FE6666"/>
    <w:rsid w:val="00FF119A"/>
    <w:rsid w:val="00FF21CF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5098"/>
    <w:rPr>
      <w:sz w:val="24"/>
      <w:szCs w:val="24"/>
    </w:rPr>
  </w:style>
  <w:style w:type="paragraph" w:styleId="Nagwek1">
    <w:name w:val="heading 1"/>
    <w:aliases w:val="Topic Heading 1,Nagłówek 1 Znak"/>
    <w:basedOn w:val="Normalny"/>
    <w:next w:val="Normalny"/>
    <w:qFormat/>
    <w:rsid w:val="00665098"/>
    <w:pPr>
      <w:keepNext/>
      <w:numPr>
        <w:numId w:val="5"/>
      </w:numPr>
      <w:tabs>
        <w:tab w:val="left" w:pos="851"/>
      </w:tabs>
      <w:spacing w:before="240" w:after="60"/>
      <w:jc w:val="both"/>
      <w:outlineLvl w:val="0"/>
    </w:pPr>
    <w:rPr>
      <w:b/>
      <w:kern w:val="28"/>
      <w:szCs w:val="20"/>
    </w:rPr>
  </w:style>
  <w:style w:type="paragraph" w:styleId="Nagwek2">
    <w:name w:val="heading 2"/>
    <w:aliases w:val="Topic Heading"/>
    <w:basedOn w:val="Normalny"/>
    <w:next w:val="Normalny"/>
    <w:qFormat/>
    <w:rsid w:val="00665098"/>
    <w:pPr>
      <w:keepNext/>
      <w:numPr>
        <w:ilvl w:val="1"/>
        <w:numId w:val="5"/>
      </w:numPr>
      <w:tabs>
        <w:tab w:val="left" w:pos="851"/>
      </w:tabs>
      <w:jc w:val="both"/>
      <w:outlineLvl w:val="1"/>
    </w:pPr>
    <w:rPr>
      <w:szCs w:val="20"/>
    </w:rPr>
  </w:style>
  <w:style w:type="paragraph" w:styleId="Nagwek3">
    <w:name w:val="heading 3"/>
    <w:aliases w:val="H3-Heading 3,3,l3.3,h3,l3,list 3,Naglówek 3,Topic Sub Heading"/>
    <w:basedOn w:val="Normalny"/>
    <w:next w:val="Normalny"/>
    <w:qFormat/>
    <w:rsid w:val="00665098"/>
    <w:pPr>
      <w:keepNext/>
      <w:numPr>
        <w:ilvl w:val="2"/>
        <w:numId w:val="5"/>
      </w:numPr>
      <w:tabs>
        <w:tab w:val="left" w:pos="1134"/>
      </w:tabs>
      <w:outlineLvl w:val="2"/>
    </w:pPr>
    <w:rPr>
      <w:bCs/>
      <w:szCs w:val="20"/>
    </w:rPr>
  </w:style>
  <w:style w:type="paragraph" w:styleId="Nagwek4">
    <w:name w:val="heading 4"/>
    <w:aliases w:val="4,H4-Heading 4,h4,Naglówek 4"/>
    <w:basedOn w:val="Normalny"/>
    <w:next w:val="Normalny"/>
    <w:qFormat/>
    <w:rsid w:val="00665098"/>
    <w:pPr>
      <w:keepNext/>
      <w:numPr>
        <w:ilvl w:val="3"/>
        <w:numId w:val="5"/>
      </w:numPr>
      <w:tabs>
        <w:tab w:val="left" w:pos="1418"/>
      </w:tabs>
      <w:jc w:val="both"/>
      <w:outlineLvl w:val="3"/>
    </w:pPr>
    <w:rPr>
      <w:b/>
      <w:szCs w:val="20"/>
      <w:u w:val="single"/>
    </w:rPr>
  </w:style>
  <w:style w:type="paragraph" w:styleId="Nagwek5">
    <w:name w:val="heading 5"/>
    <w:basedOn w:val="Normalny"/>
    <w:next w:val="Normalny"/>
    <w:qFormat/>
    <w:rsid w:val="00665098"/>
    <w:pPr>
      <w:keepNext/>
      <w:numPr>
        <w:ilvl w:val="4"/>
        <w:numId w:val="5"/>
      </w:numPr>
      <w:tabs>
        <w:tab w:val="left" w:pos="1418"/>
      </w:tabs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1A0843"/>
    <w:pPr>
      <w:keepNext/>
      <w:numPr>
        <w:ilvl w:val="5"/>
        <w:numId w:val="7"/>
      </w:numPr>
      <w:outlineLvl w:val="5"/>
    </w:pPr>
    <w:rPr>
      <w:b/>
      <w:bCs/>
      <w:sz w:val="22"/>
      <w:szCs w:val="20"/>
    </w:rPr>
  </w:style>
  <w:style w:type="paragraph" w:styleId="Nagwek7">
    <w:name w:val="heading 7"/>
    <w:basedOn w:val="Normalny"/>
    <w:next w:val="Normalny"/>
    <w:qFormat/>
    <w:rsid w:val="00665098"/>
    <w:pPr>
      <w:keepNext/>
      <w:numPr>
        <w:ilvl w:val="6"/>
        <w:numId w:val="5"/>
      </w:numPr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665098"/>
    <w:pPr>
      <w:keepNext/>
      <w:numPr>
        <w:ilvl w:val="7"/>
        <w:numId w:val="5"/>
      </w:numPr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665098"/>
    <w:pPr>
      <w:keepNext/>
      <w:numPr>
        <w:ilvl w:val="8"/>
        <w:numId w:val="5"/>
      </w:numPr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5098"/>
    <w:pPr>
      <w:autoSpaceDE w:val="0"/>
      <w:autoSpaceDN w:val="0"/>
      <w:adjustRightInd w:val="0"/>
    </w:pPr>
    <w:rPr>
      <w:szCs w:val="24"/>
    </w:rPr>
  </w:style>
  <w:style w:type="paragraph" w:styleId="Tekstpodstawowy3">
    <w:name w:val="Body Text 3"/>
    <w:basedOn w:val="Normalny"/>
    <w:rsid w:val="00665098"/>
    <w:pPr>
      <w:jc w:val="both"/>
    </w:pPr>
    <w:rPr>
      <w:szCs w:val="20"/>
    </w:rPr>
  </w:style>
  <w:style w:type="paragraph" w:customStyle="1" w:styleId="WW-Zwykytekst">
    <w:name w:val="WW-Zwyk?y tekst"/>
    <w:basedOn w:val="Standard"/>
    <w:rsid w:val="00665098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665098"/>
    <w:pPr>
      <w:jc w:val="both"/>
    </w:pPr>
    <w:rPr>
      <w:color w:val="FF0000"/>
      <w:szCs w:val="20"/>
    </w:rPr>
  </w:style>
  <w:style w:type="paragraph" w:styleId="Tekstpodstawowy">
    <w:name w:val="Body Text"/>
    <w:basedOn w:val="Normalny"/>
    <w:rsid w:val="00665098"/>
    <w:pPr>
      <w:jc w:val="both"/>
    </w:pPr>
    <w:rPr>
      <w:rFonts w:ascii="Century Schoolbook" w:hAnsi="Century Schoolbook"/>
      <w:szCs w:val="20"/>
    </w:rPr>
  </w:style>
  <w:style w:type="character" w:styleId="Hipercze">
    <w:name w:val="Hyperlink"/>
    <w:basedOn w:val="Domylnaczcionkaakapitu"/>
    <w:rsid w:val="0066509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65098"/>
    <w:pPr>
      <w:tabs>
        <w:tab w:val="center" w:pos="4536"/>
        <w:tab w:val="right" w:pos="9072"/>
      </w:tabs>
      <w:jc w:val="both"/>
    </w:pPr>
    <w:rPr>
      <w:sz w:val="22"/>
      <w:szCs w:val="20"/>
    </w:rPr>
  </w:style>
  <w:style w:type="paragraph" w:styleId="Tekstpodstawowywcity">
    <w:name w:val="Body Text Indent"/>
    <w:basedOn w:val="Normalny"/>
    <w:rsid w:val="00665098"/>
    <w:pPr>
      <w:ind w:left="142"/>
      <w:jc w:val="both"/>
    </w:pPr>
    <w:rPr>
      <w:szCs w:val="20"/>
    </w:rPr>
  </w:style>
  <w:style w:type="paragraph" w:customStyle="1" w:styleId="TableText">
    <w:name w:val="Table Text"/>
    <w:basedOn w:val="Standard"/>
    <w:rsid w:val="00665098"/>
    <w:pPr>
      <w:spacing w:line="360" w:lineRule="auto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Standard"/>
    <w:rsid w:val="00665098"/>
  </w:style>
  <w:style w:type="paragraph" w:styleId="Tekstpodstawowy2">
    <w:name w:val="Body Text 2"/>
    <w:basedOn w:val="Normalny"/>
    <w:rsid w:val="00665098"/>
    <w:pPr>
      <w:jc w:val="both"/>
    </w:pPr>
    <w:rPr>
      <w:szCs w:val="20"/>
    </w:rPr>
  </w:style>
  <w:style w:type="character" w:styleId="Numerstrony">
    <w:name w:val="page number"/>
    <w:basedOn w:val="Domylnaczcionkaakapitu"/>
    <w:rsid w:val="00665098"/>
  </w:style>
  <w:style w:type="paragraph" w:styleId="Nagwek">
    <w:name w:val="header"/>
    <w:aliases w:val="Nagłówek strony"/>
    <w:basedOn w:val="Normalny"/>
    <w:rsid w:val="00665098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665098"/>
    <w:rPr>
      <w:color w:val="800080"/>
      <w:u w:val="single"/>
    </w:rPr>
  </w:style>
  <w:style w:type="paragraph" w:styleId="Spistreci1">
    <w:name w:val="toc 1"/>
    <w:next w:val="Normalny"/>
    <w:autoRedefine/>
    <w:uiPriority w:val="39"/>
    <w:rsid w:val="00390B85"/>
    <w:pPr>
      <w:tabs>
        <w:tab w:val="left" w:pos="1151"/>
        <w:tab w:val="right" w:pos="9062"/>
      </w:tabs>
      <w:ind w:left="540" w:hanging="540"/>
    </w:pPr>
    <w:rPr>
      <w:rFonts w:ascii="Arial" w:hAnsi="Arial" w:cs="Arial"/>
      <w:b/>
    </w:rPr>
  </w:style>
  <w:style w:type="paragraph" w:styleId="Spistreci2">
    <w:name w:val="toc 2"/>
    <w:basedOn w:val="Nagwek2"/>
    <w:next w:val="Nagwek2"/>
    <w:autoRedefine/>
    <w:semiHidden/>
    <w:rsid w:val="00362B4B"/>
    <w:pPr>
      <w:tabs>
        <w:tab w:val="right" w:pos="9062"/>
      </w:tabs>
      <w:jc w:val="left"/>
    </w:pPr>
    <w:rPr>
      <w:rFonts w:ascii="Arial" w:hAnsi="Arial" w:cs="Arial"/>
      <w:noProof/>
      <w:sz w:val="22"/>
    </w:rPr>
  </w:style>
  <w:style w:type="paragraph" w:styleId="Spistreci3">
    <w:name w:val="toc 3"/>
    <w:basedOn w:val="Normalny"/>
    <w:next w:val="Normalny"/>
    <w:autoRedefine/>
    <w:semiHidden/>
    <w:rsid w:val="00665098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665098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665098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66509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66509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66509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665098"/>
    <w:pPr>
      <w:ind w:left="1920"/>
    </w:pPr>
  </w:style>
  <w:style w:type="paragraph" w:styleId="Tekstdymka">
    <w:name w:val="Balloon Text"/>
    <w:basedOn w:val="Normalny"/>
    <w:semiHidden/>
    <w:rsid w:val="004837D6"/>
    <w:rPr>
      <w:rFonts w:ascii="Tahoma" w:hAnsi="Tahoma" w:cs="Tahoma"/>
      <w:sz w:val="16"/>
      <w:szCs w:val="16"/>
    </w:rPr>
  </w:style>
  <w:style w:type="paragraph" w:customStyle="1" w:styleId="inv0">
    <w:name w:val="inv_0"/>
    <w:basedOn w:val="Normalny"/>
    <w:rsid w:val="00777BA1"/>
    <w:pPr>
      <w:ind w:firstLine="709"/>
      <w:jc w:val="both"/>
    </w:pPr>
    <w:rPr>
      <w:lang w:eastAsia="ar-SA"/>
    </w:rPr>
  </w:style>
  <w:style w:type="paragraph" w:customStyle="1" w:styleId="StylZlewej076cm">
    <w:name w:val="Styl Z lewej:  0.76 cm"/>
    <w:basedOn w:val="Normalny"/>
    <w:rsid w:val="0077773D"/>
    <w:pPr>
      <w:tabs>
        <w:tab w:val="left" w:pos="340"/>
        <w:tab w:val="num" w:pos="1114"/>
      </w:tabs>
      <w:ind w:left="1114" w:hanging="405"/>
    </w:pPr>
    <w:rPr>
      <w:noProof/>
      <w:sz w:val="22"/>
      <w:szCs w:val="20"/>
    </w:rPr>
  </w:style>
  <w:style w:type="paragraph" w:styleId="Zwykytekst">
    <w:name w:val="Plain Text"/>
    <w:basedOn w:val="Normalny"/>
    <w:link w:val="ZwykytekstZnak"/>
    <w:rsid w:val="00974C8D"/>
    <w:pPr>
      <w:jc w:val="both"/>
    </w:pPr>
    <w:rPr>
      <w:rFonts w:ascii="Courier New" w:hAnsi="Courier New"/>
      <w:sz w:val="22"/>
      <w:szCs w:val="20"/>
    </w:rPr>
  </w:style>
  <w:style w:type="table" w:styleId="Tabela-Siatka">
    <w:name w:val="Table Grid"/>
    <w:basedOn w:val="Standardowy"/>
    <w:rsid w:val="00100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1009B8"/>
    <w:rPr>
      <w:sz w:val="16"/>
      <w:szCs w:val="16"/>
    </w:rPr>
  </w:style>
  <w:style w:type="paragraph" w:styleId="Tekstkomentarza">
    <w:name w:val="annotation text"/>
    <w:basedOn w:val="Normalny"/>
    <w:semiHidden/>
    <w:rsid w:val="00100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009B8"/>
    <w:rPr>
      <w:b/>
      <w:bCs/>
    </w:rPr>
  </w:style>
  <w:style w:type="paragraph" w:styleId="Listanumerowana2">
    <w:name w:val="List Number 2"/>
    <w:basedOn w:val="Normalny"/>
    <w:next w:val="Tekstpodstawowy"/>
    <w:rsid w:val="001A0843"/>
    <w:pPr>
      <w:keepNext/>
      <w:numPr>
        <w:ilvl w:val="1"/>
        <w:numId w:val="1"/>
      </w:numPr>
      <w:tabs>
        <w:tab w:val="clear" w:pos="1040"/>
        <w:tab w:val="left" w:pos="0"/>
      </w:tabs>
      <w:spacing w:line="252" w:lineRule="auto"/>
      <w:ind w:left="0" w:hanging="680"/>
    </w:pPr>
    <w:rPr>
      <w:i/>
      <w:sz w:val="22"/>
      <w:szCs w:val="20"/>
      <w:lang w:val="en-GB"/>
    </w:rPr>
  </w:style>
  <w:style w:type="paragraph" w:styleId="Listanumerowana3">
    <w:name w:val="List Number 3"/>
    <w:basedOn w:val="Normalny"/>
    <w:next w:val="Tekstpodstawowy"/>
    <w:rsid w:val="001A0843"/>
    <w:pPr>
      <w:keepNext/>
      <w:numPr>
        <w:ilvl w:val="2"/>
        <w:numId w:val="1"/>
      </w:numPr>
      <w:tabs>
        <w:tab w:val="clear" w:pos="1400"/>
        <w:tab w:val="left" w:pos="0"/>
      </w:tabs>
      <w:spacing w:line="252" w:lineRule="auto"/>
      <w:ind w:left="0" w:hanging="680"/>
    </w:pPr>
    <w:rPr>
      <w:i/>
      <w:sz w:val="22"/>
      <w:szCs w:val="20"/>
      <w:lang w:val="en-GB"/>
    </w:rPr>
  </w:style>
  <w:style w:type="paragraph" w:customStyle="1" w:styleId="Modtager">
    <w:name w:val="Modtager"/>
    <w:basedOn w:val="Normalny"/>
    <w:next w:val="Indrykmodtager"/>
    <w:rsid w:val="001A0843"/>
    <w:pPr>
      <w:spacing w:line="252" w:lineRule="auto"/>
    </w:pPr>
    <w:rPr>
      <w:sz w:val="23"/>
      <w:szCs w:val="20"/>
      <w:lang w:val="en-GB"/>
    </w:rPr>
  </w:style>
  <w:style w:type="paragraph" w:customStyle="1" w:styleId="Indrykmodtager">
    <w:name w:val="Indryk modtager"/>
    <w:basedOn w:val="Modtager"/>
    <w:rsid w:val="001A0843"/>
    <w:pPr>
      <w:ind w:left="1276"/>
    </w:pPr>
  </w:style>
  <w:style w:type="paragraph" w:customStyle="1" w:styleId="ListaDW">
    <w:name w:val="Lista DW"/>
    <w:basedOn w:val="Normalny"/>
    <w:rsid w:val="001A0843"/>
    <w:rPr>
      <w:sz w:val="22"/>
      <w:szCs w:val="20"/>
      <w:lang w:val="en-GB"/>
    </w:rPr>
  </w:style>
  <w:style w:type="paragraph" w:customStyle="1" w:styleId="Nagb3wekfaksu">
    <w:name w:val="Nag&gt;b3ówek faksu"/>
    <w:basedOn w:val="Normalny"/>
    <w:rsid w:val="001A0843"/>
    <w:pPr>
      <w:widowControl w:val="0"/>
      <w:spacing w:before="240" w:after="60"/>
    </w:pPr>
    <w:rPr>
      <w:sz w:val="20"/>
      <w:szCs w:val="20"/>
    </w:rPr>
  </w:style>
  <w:style w:type="character" w:customStyle="1" w:styleId="Nagwekwiadomoci-etykieta">
    <w:name w:val="Nagłówek wiadomości - etykieta"/>
    <w:rsid w:val="001A0843"/>
    <w:rPr>
      <w:rFonts w:ascii="Arial" w:hAnsi="Arial"/>
      <w:b/>
      <w:bCs/>
      <w:spacing w:val="-4"/>
      <w:sz w:val="18"/>
    </w:rPr>
  </w:style>
  <w:style w:type="paragraph" w:styleId="Tekstpodstawowywcity2">
    <w:name w:val="Body Text Indent 2"/>
    <w:basedOn w:val="Normalny"/>
    <w:rsid w:val="001A0843"/>
    <w:pPr>
      <w:ind w:left="711"/>
    </w:pPr>
    <w:rPr>
      <w:rFonts w:ascii="Arial" w:hAnsi="Arial" w:cs="Arial"/>
      <w:b/>
      <w:sz w:val="20"/>
      <w:szCs w:val="20"/>
    </w:rPr>
  </w:style>
  <w:style w:type="paragraph" w:styleId="Tekstpodstawowywcity3">
    <w:name w:val="Body Text Indent 3"/>
    <w:basedOn w:val="Normalny"/>
    <w:rsid w:val="001A0843"/>
    <w:pPr>
      <w:ind w:left="720" w:hanging="21"/>
    </w:pPr>
    <w:rPr>
      <w:rFonts w:ascii="Arial" w:hAnsi="Arial" w:cs="Arial"/>
      <w:i/>
      <w:sz w:val="20"/>
      <w:szCs w:val="20"/>
    </w:rPr>
  </w:style>
  <w:style w:type="paragraph" w:styleId="Lista">
    <w:name w:val="List"/>
    <w:basedOn w:val="Normalny"/>
    <w:rsid w:val="001A0843"/>
    <w:pPr>
      <w:ind w:left="283" w:hanging="283"/>
    </w:pPr>
    <w:rPr>
      <w:sz w:val="22"/>
    </w:rPr>
  </w:style>
  <w:style w:type="paragraph" w:styleId="Zwrotgrzecznociowy">
    <w:name w:val="Salutation"/>
    <w:basedOn w:val="Normalny"/>
    <w:next w:val="Normalny"/>
    <w:rsid w:val="001A0843"/>
    <w:rPr>
      <w:sz w:val="22"/>
    </w:rPr>
  </w:style>
  <w:style w:type="paragraph" w:styleId="Listapunktowana">
    <w:name w:val="List Bullet"/>
    <w:basedOn w:val="Normalny"/>
    <w:autoRedefine/>
    <w:rsid w:val="005C2129"/>
    <w:pPr>
      <w:ind w:left="681" w:right="214"/>
      <w:jc w:val="both"/>
    </w:pPr>
    <w:rPr>
      <w:rFonts w:ascii="Arial" w:hAnsi="Arial" w:cs="Arial"/>
      <w:sz w:val="20"/>
      <w:szCs w:val="20"/>
    </w:rPr>
  </w:style>
  <w:style w:type="paragraph" w:styleId="Listapunktowana2">
    <w:name w:val="List Bullet 2"/>
    <w:basedOn w:val="Normalny"/>
    <w:autoRedefine/>
    <w:rsid w:val="001A0843"/>
    <w:pPr>
      <w:numPr>
        <w:numId w:val="2"/>
      </w:numPr>
    </w:pPr>
    <w:rPr>
      <w:sz w:val="22"/>
    </w:rPr>
  </w:style>
  <w:style w:type="paragraph" w:styleId="Lista-kontynuacja">
    <w:name w:val="List Continue"/>
    <w:basedOn w:val="Normalny"/>
    <w:rsid w:val="001A0843"/>
    <w:pPr>
      <w:spacing w:after="120"/>
      <w:ind w:left="283"/>
    </w:pPr>
    <w:rPr>
      <w:sz w:val="22"/>
    </w:rPr>
  </w:style>
  <w:style w:type="paragraph" w:customStyle="1" w:styleId="font5">
    <w:name w:val="font5"/>
    <w:basedOn w:val="Normalny"/>
    <w:rsid w:val="001A0843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25">
    <w:name w:val="xl25"/>
    <w:basedOn w:val="Normalny"/>
    <w:rsid w:val="001A0843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ny"/>
    <w:rsid w:val="001A08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i/>
      <w:iCs/>
    </w:rPr>
  </w:style>
  <w:style w:type="paragraph" w:customStyle="1" w:styleId="xl30">
    <w:name w:val="xl30"/>
    <w:basedOn w:val="Normalny"/>
    <w:rsid w:val="001A08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</w:rPr>
  </w:style>
  <w:style w:type="paragraph" w:customStyle="1" w:styleId="xl32">
    <w:name w:val="xl32"/>
    <w:basedOn w:val="Normalny"/>
    <w:rsid w:val="001A08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i/>
      <w:iCs/>
    </w:rPr>
  </w:style>
  <w:style w:type="paragraph" w:customStyle="1" w:styleId="xl33">
    <w:name w:val="xl33"/>
    <w:basedOn w:val="Normalny"/>
    <w:rsid w:val="001A08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</w:rPr>
  </w:style>
  <w:style w:type="paragraph" w:customStyle="1" w:styleId="xl34">
    <w:name w:val="xl34"/>
    <w:basedOn w:val="Normalny"/>
    <w:rsid w:val="001A0843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</w:rPr>
  </w:style>
  <w:style w:type="paragraph" w:customStyle="1" w:styleId="xl35">
    <w:name w:val="xl35"/>
    <w:basedOn w:val="Normalny"/>
    <w:rsid w:val="001A0843"/>
    <w:pPr>
      <w:pBdr>
        <w:top w:val="single" w:sz="8" w:space="0" w:color="auto"/>
        <w:left w:val="single" w:sz="8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A0843"/>
    <w:pPr>
      <w:pBdr>
        <w:left w:val="single" w:sz="8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A0843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ny"/>
    <w:rsid w:val="001A08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A08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alny"/>
    <w:rsid w:val="001A0843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ny"/>
    <w:rsid w:val="001A0843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1A0843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1A0843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2">
    <w:name w:val="xl52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ny"/>
    <w:rsid w:val="001A0843"/>
    <w:pPr>
      <w:pBdr>
        <w:lef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alny"/>
    <w:rsid w:val="001A0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Wyliczanie">
    <w:name w:val="Wyliczanie"/>
    <w:rsid w:val="001A0843"/>
    <w:pPr>
      <w:suppressAutoHyphens/>
      <w:autoSpaceDE w:val="0"/>
      <w:ind w:left="283" w:hanging="283"/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1A0843"/>
    <w:pPr>
      <w:suppressAutoHyphens/>
      <w:ind w:left="284" w:firstLine="1"/>
      <w:jc w:val="both"/>
    </w:pPr>
    <w:rPr>
      <w:szCs w:val="20"/>
    </w:rPr>
  </w:style>
  <w:style w:type="paragraph" w:customStyle="1" w:styleId="WW-Tekstpodstawowywcity21">
    <w:name w:val="WW-Tekst podstawowy wcięty 21"/>
    <w:basedOn w:val="Normalny"/>
    <w:rsid w:val="001A0843"/>
    <w:pPr>
      <w:suppressAutoHyphens/>
      <w:ind w:left="426" w:firstLine="1"/>
      <w:jc w:val="both"/>
    </w:pPr>
    <w:rPr>
      <w:szCs w:val="20"/>
    </w:rPr>
  </w:style>
  <w:style w:type="paragraph" w:customStyle="1" w:styleId="WW-Tekstpodstawowywcity312">
    <w:name w:val="WW-Tekst podstawowy wcięty 312"/>
    <w:basedOn w:val="Normalny"/>
    <w:rsid w:val="001A0843"/>
    <w:pPr>
      <w:tabs>
        <w:tab w:val="left" w:pos="426"/>
      </w:tabs>
      <w:suppressAutoHyphens/>
      <w:spacing w:line="200" w:lineRule="atLeast"/>
      <w:ind w:left="426" w:firstLine="1"/>
      <w:jc w:val="both"/>
    </w:pPr>
    <w:rPr>
      <w:sz w:val="22"/>
      <w:szCs w:val="20"/>
    </w:rPr>
  </w:style>
  <w:style w:type="paragraph" w:customStyle="1" w:styleId="Wcity">
    <w:name w:val="Wcięty"/>
    <w:basedOn w:val="Normalny"/>
    <w:rsid w:val="001A0843"/>
    <w:pPr>
      <w:suppressAutoHyphens/>
      <w:ind w:firstLine="284"/>
      <w:jc w:val="both"/>
    </w:pPr>
    <w:rPr>
      <w:szCs w:val="20"/>
    </w:rPr>
  </w:style>
  <w:style w:type="paragraph" w:customStyle="1" w:styleId="Pomieszczenie">
    <w:name w:val="Pomieszczenie"/>
    <w:basedOn w:val="Normalny"/>
    <w:next w:val="Wcity"/>
    <w:rsid w:val="001A0843"/>
    <w:pPr>
      <w:tabs>
        <w:tab w:val="left" w:pos="284"/>
        <w:tab w:val="left" w:pos="709"/>
      </w:tabs>
      <w:suppressAutoHyphens/>
      <w:spacing w:before="120"/>
      <w:jc w:val="both"/>
    </w:pPr>
    <w:rPr>
      <w:b/>
      <w:szCs w:val="20"/>
    </w:rPr>
  </w:style>
  <w:style w:type="paragraph" w:customStyle="1" w:styleId="WW-Tekstpodstawowywcity212">
    <w:name w:val="WW-Tekst podstawowy wcięty 212"/>
    <w:basedOn w:val="Normalny"/>
    <w:rsid w:val="001A0843"/>
    <w:pPr>
      <w:suppressAutoHyphens/>
      <w:spacing w:line="360" w:lineRule="auto"/>
      <w:ind w:left="284" w:firstLine="1"/>
      <w:jc w:val="both"/>
    </w:pPr>
    <w:rPr>
      <w:rFonts w:ascii="Arial" w:hAnsi="Arial"/>
      <w:sz w:val="22"/>
      <w:szCs w:val="20"/>
    </w:rPr>
  </w:style>
  <w:style w:type="paragraph" w:customStyle="1" w:styleId="Tabelkowy">
    <w:name w:val="Tabelkowy"/>
    <w:basedOn w:val="Normalny"/>
    <w:rsid w:val="001A0843"/>
    <w:pPr>
      <w:widowControl w:val="0"/>
      <w:suppressAutoHyphens/>
    </w:pPr>
    <w:rPr>
      <w:szCs w:val="20"/>
    </w:rPr>
  </w:style>
  <w:style w:type="paragraph" w:customStyle="1" w:styleId="WW-Listawypunktowana2">
    <w:name w:val="WW-Lista wypunktowana 2"/>
    <w:basedOn w:val="Normalny"/>
    <w:rsid w:val="001A0843"/>
    <w:pPr>
      <w:suppressAutoHyphens/>
      <w:spacing w:line="360" w:lineRule="auto"/>
    </w:pPr>
    <w:rPr>
      <w:rFonts w:ascii="Arial" w:hAnsi="Arial"/>
      <w:sz w:val="22"/>
      <w:szCs w:val="20"/>
    </w:rPr>
  </w:style>
  <w:style w:type="paragraph" w:customStyle="1" w:styleId="WW-Tekstpodstawowy3">
    <w:name w:val="WW-Tekst podstawowy 3"/>
    <w:basedOn w:val="Normalny"/>
    <w:rsid w:val="001A0843"/>
    <w:pPr>
      <w:suppressAutoHyphens/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Wciety">
    <w:name w:val="Wciety"/>
    <w:basedOn w:val="Normalny"/>
    <w:rsid w:val="001A0843"/>
    <w:pPr>
      <w:suppressAutoHyphens/>
      <w:overflowPunct w:val="0"/>
      <w:autoSpaceDE w:val="0"/>
      <w:ind w:firstLine="284"/>
      <w:jc w:val="both"/>
      <w:textAlignment w:val="baseline"/>
    </w:pPr>
    <w:rPr>
      <w:szCs w:val="20"/>
    </w:rPr>
  </w:style>
  <w:style w:type="paragraph" w:customStyle="1" w:styleId="Tabela-pomieszczenie">
    <w:name w:val="Tabela - pomieszczenie"/>
    <w:basedOn w:val="Normalny"/>
    <w:rsid w:val="001A0843"/>
    <w:pPr>
      <w:suppressAutoHyphens/>
      <w:overflowPunct w:val="0"/>
      <w:ind w:left="284" w:firstLine="1"/>
      <w:textAlignment w:val="baseline"/>
    </w:pPr>
    <w:rPr>
      <w:b/>
      <w:szCs w:val="20"/>
    </w:rPr>
  </w:style>
  <w:style w:type="paragraph" w:customStyle="1" w:styleId="Tekstpodstawowy31">
    <w:name w:val="Tekst podstawowy 31"/>
    <w:basedOn w:val="Normalny"/>
    <w:rsid w:val="001A084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kstpodstawowy21">
    <w:name w:val="Tekst podstawowy 21"/>
    <w:basedOn w:val="Normalny"/>
    <w:rsid w:val="001A084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1A0843"/>
    <w:pPr>
      <w:spacing w:line="360" w:lineRule="auto"/>
      <w:ind w:left="720" w:right="333" w:hanging="720"/>
      <w:jc w:val="both"/>
    </w:pPr>
  </w:style>
  <w:style w:type="paragraph" w:styleId="Tytu">
    <w:name w:val="Title"/>
    <w:basedOn w:val="Normalny"/>
    <w:qFormat/>
    <w:rsid w:val="001A0843"/>
    <w:pPr>
      <w:spacing w:line="360" w:lineRule="auto"/>
      <w:ind w:firstLine="360"/>
      <w:jc w:val="center"/>
    </w:pPr>
    <w:rPr>
      <w:b/>
      <w:szCs w:val="20"/>
    </w:rPr>
  </w:style>
  <w:style w:type="paragraph" w:customStyle="1" w:styleId="inv1">
    <w:name w:val="inv_1"/>
    <w:next w:val="Normalny"/>
    <w:rsid w:val="001A0843"/>
    <w:pPr>
      <w:tabs>
        <w:tab w:val="left" w:pos="0"/>
        <w:tab w:val="num" w:pos="1140"/>
      </w:tabs>
      <w:spacing w:before="240" w:after="240"/>
      <w:ind w:left="1361" w:hanging="357"/>
      <w:outlineLvl w:val="0"/>
    </w:pPr>
    <w:rPr>
      <w:b/>
      <w:sz w:val="28"/>
    </w:rPr>
  </w:style>
  <w:style w:type="paragraph" w:customStyle="1" w:styleId="inv2">
    <w:name w:val="inv_2"/>
    <w:next w:val="Normalny"/>
    <w:rsid w:val="001A0843"/>
    <w:pPr>
      <w:keepNext/>
      <w:tabs>
        <w:tab w:val="left" w:pos="0"/>
        <w:tab w:val="num" w:pos="1800"/>
      </w:tabs>
      <w:spacing w:before="120" w:after="120"/>
      <w:ind w:left="1491" w:hanging="357"/>
      <w:outlineLvl w:val="1"/>
    </w:pPr>
    <w:rPr>
      <w:b/>
      <w:bCs/>
      <w:sz w:val="26"/>
      <w:szCs w:val="24"/>
    </w:rPr>
  </w:style>
  <w:style w:type="paragraph" w:customStyle="1" w:styleId="inv3">
    <w:name w:val="inv_3"/>
    <w:next w:val="Normalny"/>
    <w:rsid w:val="001A0843"/>
    <w:pPr>
      <w:keepNext/>
      <w:tabs>
        <w:tab w:val="left" w:pos="0"/>
        <w:tab w:val="num" w:pos="2520"/>
      </w:tabs>
      <w:spacing w:before="120" w:after="120"/>
      <w:ind w:left="1775" w:hanging="357"/>
      <w:outlineLvl w:val="2"/>
    </w:pPr>
    <w:rPr>
      <w:b/>
      <w:bCs/>
      <w:sz w:val="24"/>
      <w:szCs w:val="24"/>
    </w:rPr>
  </w:style>
  <w:style w:type="paragraph" w:customStyle="1" w:styleId="Nagwek2-Wypunktowanie">
    <w:name w:val="Nagłówek2-Wypunktowanie"/>
    <w:basedOn w:val="Normalny"/>
    <w:rsid w:val="001A0843"/>
    <w:pPr>
      <w:tabs>
        <w:tab w:val="left" w:pos="709"/>
      </w:tabs>
      <w:spacing w:line="360" w:lineRule="auto"/>
      <w:ind w:left="720" w:hanging="360"/>
      <w:jc w:val="both"/>
    </w:pPr>
    <w:rPr>
      <w:szCs w:val="20"/>
    </w:rPr>
  </w:style>
  <w:style w:type="paragraph" w:customStyle="1" w:styleId="Nagwek2-Tekst">
    <w:name w:val="Nagłówek2-Tekst"/>
    <w:basedOn w:val="Nagwek4"/>
    <w:rsid w:val="001A0843"/>
    <w:pPr>
      <w:numPr>
        <w:ilvl w:val="0"/>
        <w:numId w:val="0"/>
      </w:numPr>
      <w:tabs>
        <w:tab w:val="clear" w:pos="1418"/>
      </w:tabs>
      <w:spacing w:line="360" w:lineRule="auto"/>
      <w:ind w:left="425"/>
    </w:pPr>
    <w:rPr>
      <w:b w:val="0"/>
      <w:u w:val="none"/>
    </w:rPr>
  </w:style>
  <w:style w:type="paragraph" w:customStyle="1" w:styleId="tekst">
    <w:name w:val="tekst"/>
    <w:basedOn w:val="Nagwek"/>
    <w:rsid w:val="001A0843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styleId="Odwoanieprzypisudolnego">
    <w:name w:val="footnote reference"/>
    <w:basedOn w:val="Domylnaczcionkaakapitu"/>
    <w:semiHidden/>
    <w:rsid w:val="001A0843"/>
    <w:rPr>
      <w:vertAlign w:val="superscript"/>
    </w:rPr>
  </w:style>
  <w:style w:type="paragraph" w:customStyle="1" w:styleId="Artyku">
    <w:name w:val="Artykuł"/>
    <w:rsid w:val="004C25E7"/>
    <w:pPr>
      <w:widowControl w:val="0"/>
      <w:snapToGrid w:val="0"/>
      <w:spacing w:before="56"/>
      <w:ind w:firstLine="340"/>
      <w:jc w:val="both"/>
    </w:pPr>
    <w:rPr>
      <w:rFonts w:ascii="Arial" w:hAnsi="Arial"/>
      <w:color w:val="000000"/>
      <w:sz w:val="18"/>
    </w:rPr>
  </w:style>
  <w:style w:type="character" w:customStyle="1" w:styleId="biggertext">
    <w:name w:val="biggertext"/>
    <w:basedOn w:val="Domylnaczcionkaakapitu"/>
    <w:rsid w:val="004C25E7"/>
  </w:style>
  <w:style w:type="paragraph" w:customStyle="1" w:styleId="Tekstpodstawowy22">
    <w:name w:val="Tekst podstawowy 22"/>
    <w:basedOn w:val="Normalny"/>
    <w:rsid w:val="00C700AA"/>
    <w:pPr>
      <w:tabs>
        <w:tab w:val="left" w:pos="360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Tekstpodstawowy32">
    <w:name w:val="Tekst podstawowy 32"/>
    <w:basedOn w:val="Normalny"/>
    <w:rsid w:val="00C700AA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Listanumerowana">
    <w:name w:val="List Number"/>
    <w:basedOn w:val="Normalny"/>
    <w:rsid w:val="00F07DCD"/>
    <w:pPr>
      <w:numPr>
        <w:numId w:val="3"/>
      </w:numPr>
    </w:pPr>
  </w:style>
  <w:style w:type="paragraph" w:customStyle="1" w:styleId="Tekstgwny">
    <w:name w:val="Tekst główny"/>
    <w:basedOn w:val="Normalny"/>
    <w:rsid w:val="00F07DCD"/>
    <w:pPr>
      <w:spacing w:before="120" w:line="360" w:lineRule="auto"/>
    </w:pPr>
    <w:rPr>
      <w:rFonts w:ascii="Arial" w:hAnsi="Arial"/>
      <w:sz w:val="20"/>
    </w:rPr>
  </w:style>
  <w:style w:type="paragraph" w:customStyle="1" w:styleId="BodyText22">
    <w:name w:val="Body Text 22"/>
    <w:basedOn w:val="Normalny"/>
    <w:rsid w:val="00F07DCD"/>
    <w:pPr>
      <w:jc w:val="both"/>
    </w:pPr>
    <w:rPr>
      <w:rFonts w:ascii="Arial" w:hAnsi="Arial"/>
      <w:snapToGrid w:val="0"/>
      <w:szCs w:val="20"/>
    </w:rPr>
  </w:style>
  <w:style w:type="paragraph" w:customStyle="1" w:styleId="p46">
    <w:name w:val="p46"/>
    <w:basedOn w:val="Normalny"/>
    <w:rsid w:val="00F07DCD"/>
    <w:pPr>
      <w:widowControl w:val="0"/>
      <w:tabs>
        <w:tab w:val="left" w:pos="720"/>
      </w:tabs>
      <w:spacing w:line="280" w:lineRule="atLeast"/>
      <w:jc w:val="both"/>
    </w:pPr>
    <w:rPr>
      <w:szCs w:val="20"/>
    </w:rPr>
  </w:style>
  <w:style w:type="paragraph" w:customStyle="1" w:styleId="BodyText21">
    <w:name w:val="Body Text 21"/>
    <w:basedOn w:val="Normalny"/>
    <w:rsid w:val="00F07DCD"/>
    <w:pPr>
      <w:tabs>
        <w:tab w:val="num" w:pos="720"/>
      </w:tabs>
      <w:ind w:firstLine="708"/>
      <w:jc w:val="both"/>
    </w:pPr>
    <w:rPr>
      <w:rFonts w:ascii="Arial" w:hAnsi="Arial"/>
      <w:snapToGrid w:val="0"/>
      <w:szCs w:val="20"/>
    </w:rPr>
  </w:style>
  <w:style w:type="paragraph" w:styleId="NormalnyWeb">
    <w:name w:val="Normal (Web)"/>
    <w:basedOn w:val="Normalny"/>
    <w:rsid w:val="00F07DCD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rsid w:val="000F7DE2"/>
    <w:pPr>
      <w:spacing w:after="120" w:line="264" w:lineRule="auto"/>
      <w:ind w:left="709"/>
    </w:pPr>
    <w:rPr>
      <w:szCs w:val="20"/>
    </w:rPr>
  </w:style>
  <w:style w:type="paragraph" w:customStyle="1" w:styleId="Tekstpodstawowywcity31">
    <w:name w:val="Tekst podstawowy wcięty 31"/>
    <w:basedOn w:val="Normalny"/>
    <w:rsid w:val="000F7DE2"/>
    <w:pPr>
      <w:spacing w:after="240" w:line="264" w:lineRule="auto"/>
      <w:ind w:left="567"/>
    </w:pPr>
    <w:rPr>
      <w:szCs w:val="20"/>
    </w:rPr>
  </w:style>
  <w:style w:type="paragraph" w:customStyle="1" w:styleId="Zwykytekst1">
    <w:name w:val="Zwykły tekst1"/>
    <w:basedOn w:val="Normalny"/>
    <w:rsid w:val="000F7DE2"/>
    <w:pPr>
      <w:spacing w:after="120"/>
    </w:pPr>
    <w:rPr>
      <w:rFonts w:ascii="Courier New" w:hAnsi="Courier New"/>
      <w:sz w:val="20"/>
      <w:szCs w:val="20"/>
    </w:rPr>
  </w:style>
  <w:style w:type="paragraph" w:customStyle="1" w:styleId="Domylnytekst">
    <w:name w:val="Domyœlny tekst"/>
    <w:basedOn w:val="Normalny"/>
    <w:rsid w:val="000F7DE2"/>
    <w:rPr>
      <w:szCs w:val="20"/>
    </w:rPr>
  </w:style>
  <w:style w:type="paragraph" w:customStyle="1" w:styleId="Rysunek-tytu">
    <w:name w:val="Rysunek - tytuł"/>
    <w:basedOn w:val="Normalny"/>
    <w:rsid w:val="000F7DE2"/>
    <w:pPr>
      <w:keepLines/>
      <w:spacing w:before="120" w:after="480" w:line="240" w:lineRule="atLeast"/>
      <w:jc w:val="center"/>
    </w:pPr>
    <w:rPr>
      <w:rFonts w:ascii="Arial" w:hAnsi="Arial"/>
      <w:b/>
      <w:sz w:val="20"/>
      <w:szCs w:val="20"/>
    </w:rPr>
  </w:style>
  <w:style w:type="paragraph" w:styleId="Wcicienormalne">
    <w:name w:val="Normal Indent"/>
    <w:basedOn w:val="Normalny"/>
    <w:rsid w:val="000F7DE2"/>
    <w:pPr>
      <w:ind w:left="720"/>
    </w:pPr>
    <w:rPr>
      <w:sz w:val="22"/>
      <w:szCs w:val="20"/>
    </w:rPr>
  </w:style>
  <w:style w:type="paragraph" w:customStyle="1" w:styleId="Naglowekstrony-tekst">
    <w:name w:val="Naglowek strony - tekst"/>
    <w:basedOn w:val="Normalny"/>
    <w:rsid w:val="000F7DE2"/>
    <w:pPr>
      <w:spacing w:line="180" w:lineRule="exact"/>
    </w:pPr>
    <w:rPr>
      <w:rFonts w:ascii="Arial" w:hAnsi="Arial"/>
      <w:sz w:val="16"/>
      <w:szCs w:val="20"/>
    </w:rPr>
  </w:style>
  <w:style w:type="paragraph" w:customStyle="1" w:styleId="TekstpodstawowySWD">
    <w:name w:val="Tekst podstawowy SWD"/>
    <w:basedOn w:val="Tekstpodstawowy"/>
    <w:rsid w:val="000F7DE2"/>
    <w:pPr>
      <w:spacing w:before="80" w:line="360" w:lineRule="auto"/>
      <w:ind w:firstLine="720"/>
    </w:pPr>
    <w:rPr>
      <w:rFonts w:ascii="Arial" w:hAnsi="Arial"/>
    </w:rPr>
  </w:style>
  <w:style w:type="paragraph" w:customStyle="1" w:styleId="TYT12">
    <w:name w:val="TYT12"/>
    <w:basedOn w:val="Nagwek1"/>
    <w:rsid w:val="000F7DE2"/>
    <w:pPr>
      <w:tabs>
        <w:tab w:val="clear" w:pos="851"/>
      </w:tabs>
      <w:spacing w:line="360" w:lineRule="auto"/>
      <w:jc w:val="left"/>
    </w:pPr>
    <w:rPr>
      <w:u w:val="single"/>
    </w:rPr>
  </w:style>
  <w:style w:type="paragraph" w:customStyle="1" w:styleId="PODTYT11A">
    <w:name w:val="PODTYT11A"/>
    <w:basedOn w:val="Normalny"/>
    <w:rsid w:val="000F7DE2"/>
    <w:pPr>
      <w:keepNext/>
      <w:spacing w:before="240" w:after="60" w:line="360" w:lineRule="auto"/>
      <w:jc w:val="both"/>
      <w:outlineLvl w:val="1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0F7DE2"/>
    <w:pPr>
      <w:tabs>
        <w:tab w:val="num" w:pos="720"/>
      </w:tabs>
      <w:overflowPunct w:val="0"/>
      <w:autoSpaceDE w:val="0"/>
      <w:autoSpaceDN w:val="0"/>
      <w:adjustRightInd w:val="0"/>
      <w:spacing w:after="120" w:line="264" w:lineRule="auto"/>
      <w:ind w:left="720" w:hanging="360"/>
      <w:textAlignment w:val="baseline"/>
    </w:pPr>
    <w:rPr>
      <w:spacing w:val="2"/>
      <w:szCs w:val="20"/>
    </w:rPr>
  </w:style>
  <w:style w:type="paragraph" w:customStyle="1" w:styleId="tx4536">
    <w:name w:val="`tx4536"/>
    <w:rsid w:val="000F7DE2"/>
    <w:pPr>
      <w:widowControl w:val="0"/>
    </w:pPr>
    <w:rPr>
      <w:snapToGrid w:val="0"/>
      <w:sz w:val="24"/>
      <w:lang w:val="en-US"/>
    </w:rPr>
  </w:style>
  <w:style w:type="character" w:customStyle="1" w:styleId="Jzykangielski">
    <w:name w:val="Język angielski"/>
    <w:basedOn w:val="Domylnaczcionkaakapitu"/>
    <w:rsid w:val="000F7DE2"/>
    <w:rPr>
      <w:i/>
      <w:iCs/>
      <w:lang w:val="en-US"/>
    </w:rPr>
  </w:style>
  <w:style w:type="paragraph" w:customStyle="1" w:styleId="BodyText23">
    <w:name w:val="Body Text 23"/>
    <w:basedOn w:val="Normalny"/>
    <w:rsid w:val="00271EFD"/>
    <w:pPr>
      <w:overflowPunct w:val="0"/>
      <w:autoSpaceDE w:val="0"/>
      <w:autoSpaceDN w:val="0"/>
      <w:adjustRightInd w:val="0"/>
      <w:spacing w:after="120" w:line="264" w:lineRule="auto"/>
      <w:ind w:left="851"/>
      <w:textAlignment w:val="baseline"/>
    </w:pPr>
    <w:rPr>
      <w:spacing w:val="2"/>
      <w:szCs w:val="20"/>
    </w:rPr>
  </w:style>
  <w:style w:type="paragraph" w:customStyle="1" w:styleId="listanumerowana0">
    <w:name w:val="lista numerowana"/>
    <w:basedOn w:val="Normalny"/>
    <w:rsid w:val="0054406D"/>
    <w:pPr>
      <w:spacing w:before="45"/>
    </w:pPr>
    <w:rPr>
      <w:rFonts w:ascii="Arial" w:hAnsi="Arial"/>
      <w:sz w:val="22"/>
      <w:szCs w:val="20"/>
    </w:rPr>
  </w:style>
  <w:style w:type="paragraph" w:customStyle="1" w:styleId="11nagwek2">
    <w:name w:val="1.1 nagłówek 2"/>
    <w:basedOn w:val="Nagwek1"/>
    <w:autoRedefine/>
    <w:rsid w:val="00A54250"/>
    <w:pPr>
      <w:numPr>
        <w:ilvl w:val="1"/>
        <w:numId w:val="4"/>
      </w:numPr>
      <w:tabs>
        <w:tab w:val="clear" w:pos="851"/>
      </w:tabs>
      <w:spacing w:before="0" w:after="0"/>
      <w:jc w:val="left"/>
    </w:pPr>
    <w:rPr>
      <w:rFonts w:ascii="Arial" w:hAnsi="Arial"/>
      <w:bCs/>
      <w:kern w:val="0"/>
      <w:szCs w:val="24"/>
    </w:rPr>
  </w:style>
  <w:style w:type="paragraph" w:customStyle="1" w:styleId="StylArial10ptPierwszywiersz07cm">
    <w:name w:val="Styl Arial 10 pt Pierwszy wiersz:  07 cm"/>
    <w:basedOn w:val="Normalny"/>
    <w:rsid w:val="009321A6"/>
    <w:pPr>
      <w:ind w:firstLine="397"/>
      <w:jc w:val="both"/>
    </w:pPr>
    <w:rPr>
      <w:rFonts w:ascii="Arial" w:hAnsi="Arial"/>
      <w:sz w:val="20"/>
      <w:szCs w:val="20"/>
    </w:rPr>
  </w:style>
  <w:style w:type="paragraph" w:customStyle="1" w:styleId="StylSpistreci1Pierwszywiersz07cm">
    <w:name w:val="Styl Spis treści 1 + Pierwszy wiersz:  07 cm"/>
    <w:basedOn w:val="Nagwek2"/>
    <w:rsid w:val="002918E6"/>
    <w:pPr>
      <w:ind w:firstLine="397"/>
    </w:pPr>
  </w:style>
  <w:style w:type="paragraph" w:customStyle="1" w:styleId="Styl1">
    <w:name w:val="Styl1"/>
    <w:basedOn w:val="Spistreci3"/>
    <w:next w:val="Spistreci3"/>
    <w:autoRedefine/>
    <w:rsid w:val="00BD6192"/>
  </w:style>
  <w:style w:type="character" w:customStyle="1" w:styleId="ZwykytekstZnak">
    <w:name w:val="Zwykły tekst Znak"/>
    <w:basedOn w:val="Domylnaczcionkaakapitu"/>
    <w:link w:val="Zwykytekst"/>
    <w:locked/>
    <w:rsid w:val="005E01E7"/>
    <w:rPr>
      <w:rFonts w:ascii="Courier New" w:hAnsi="Courier New"/>
      <w:sz w:val="22"/>
      <w:lang w:val="pl-PL" w:eastAsia="pl-PL" w:bidi="ar-SA"/>
    </w:rPr>
  </w:style>
  <w:style w:type="numbering" w:customStyle="1" w:styleId="Biecalista1">
    <w:name w:val="Bieżąca lista1"/>
    <w:rsid w:val="005E01E7"/>
    <w:pPr>
      <w:numPr>
        <w:numId w:val="6"/>
      </w:numPr>
    </w:pPr>
  </w:style>
  <w:style w:type="paragraph" w:customStyle="1" w:styleId="Styl2">
    <w:name w:val="Styl2"/>
    <w:basedOn w:val="Spistreci2"/>
    <w:next w:val="Spistreci2"/>
    <w:autoRedefine/>
    <w:rsid w:val="00F547DC"/>
  </w:style>
  <w:style w:type="paragraph" w:customStyle="1" w:styleId="xl24">
    <w:name w:val="xl24"/>
    <w:basedOn w:val="Normalny"/>
    <w:rsid w:val="00E36A8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E3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E36A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E36A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0">
    <w:name w:val="xl60"/>
    <w:basedOn w:val="Normalny"/>
    <w:rsid w:val="00E3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1">
    <w:name w:val="xl61"/>
    <w:basedOn w:val="Normalny"/>
    <w:rsid w:val="00E3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2">
    <w:name w:val="xl62"/>
    <w:basedOn w:val="Normalny"/>
    <w:rsid w:val="00E3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Normalny"/>
    <w:rsid w:val="00E3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rsid w:val="00E36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rsid w:val="00E36A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Normalny"/>
    <w:rsid w:val="00E3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ny"/>
    <w:rsid w:val="00E36A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rsid w:val="00E36A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ny"/>
    <w:rsid w:val="00E36A83"/>
    <w:pPr>
      <w:pBdr>
        <w:top w:val="single" w:sz="4" w:space="0" w:color="auto"/>
        <w:left w:val="single" w:sz="4" w:space="0" w:color="auto"/>
      </w:pBdr>
      <w:shd w:val="clear" w:color="auto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E36A8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E36A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E36A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E36A8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E36A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E36A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ny"/>
    <w:rsid w:val="0039364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yturozdziau">
    <w:name w:val="Tytuł rozdziału"/>
    <w:basedOn w:val="Tekstpodstawowy"/>
    <w:next w:val="Tekstpodstawowy"/>
    <w:rsid w:val="00504D50"/>
    <w:pPr>
      <w:tabs>
        <w:tab w:val="left" w:pos="540"/>
        <w:tab w:val="right" w:leader="dot" w:pos="8640"/>
        <w:tab w:val="right" w:pos="9072"/>
      </w:tabs>
      <w:jc w:val="center"/>
    </w:pPr>
    <w:rPr>
      <w:rFonts w:ascii="Arial" w:hAnsi="Arial"/>
      <w:b/>
      <w:sz w:val="32"/>
      <w:szCs w:val="24"/>
      <w:u w:val="single"/>
    </w:rPr>
  </w:style>
  <w:style w:type="paragraph" w:styleId="Podtytu">
    <w:name w:val="Subtitle"/>
    <w:basedOn w:val="Normalny"/>
    <w:link w:val="PodtytuZnak"/>
    <w:qFormat/>
    <w:rsid w:val="008326A7"/>
    <w:pPr>
      <w:spacing w:line="360" w:lineRule="auto"/>
      <w:jc w:val="both"/>
    </w:pPr>
    <w:rPr>
      <w:b/>
      <w:i/>
      <w:szCs w:val="20"/>
    </w:rPr>
  </w:style>
  <w:style w:type="character" w:customStyle="1" w:styleId="PodtytuZnak">
    <w:name w:val="Podtytuł Znak"/>
    <w:basedOn w:val="Domylnaczcionkaakapitu"/>
    <w:link w:val="Podtytu"/>
    <w:rsid w:val="008326A7"/>
    <w:rPr>
      <w:b/>
      <w:i/>
      <w:sz w:val="24"/>
    </w:rPr>
  </w:style>
  <w:style w:type="paragraph" w:customStyle="1" w:styleId="inv4">
    <w:name w:val="inv_4"/>
    <w:next w:val="Normalny"/>
    <w:rsid w:val="008326A7"/>
    <w:rPr>
      <w:b/>
      <w:i/>
      <w:sz w:val="24"/>
    </w:rPr>
  </w:style>
  <w:style w:type="paragraph" w:customStyle="1" w:styleId="ros0Znak">
    <w:name w:val="ros_0 Znak"/>
    <w:basedOn w:val="Normalny"/>
    <w:rsid w:val="008326A7"/>
    <w:pPr>
      <w:suppressAutoHyphens/>
      <w:ind w:firstLine="709"/>
      <w:jc w:val="both"/>
    </w:pPr>
    <w:rPr>
      <w:rFonts w:ascii="Arial" w:eastAsia="SimSun" w:hAnsi="Arial" w:cs="Tahoma"/>
      <w:lang w:eastAsia="ar-SA"/>
    </w:rPr>
  </w:style>
  <w:style w:type="paragraph" w:customStyle="1" w:styleId="lidka">
    <w:name w:val="lidka"/>
    <w:basedOn w:val="Normalny"/>
    <w:rsid w:val="006F3B36"/>
    <w:pPr>
      <w:tabs>
        <w:tab w:val="left" w:pos="709"/>
      </w:tabs>
      <w:suppressAutoHyphens/>
      <w:spacing w:line="360" w:lineRule="auto"/>
      <w:ind w:left="454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010C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61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67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1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683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2806</Words>
  <Characters>20707</Characters>
  <Application>Microsoft Office Word</Application>
  <DocSecurity>0</DocSecurity>
  <Lines>172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 Asymetria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Bartnic</dc:creator>
  <cp:lastModifiedBy>Administrator</cp:lastModifiedBy>
  <cp:revision>7</cp:revision>
  <cp:lastPrinted>2015-08-06T13:28:00Z</cp:lastPrinted>
  <dcterms:created xsi:type="dcterms:W3CDTF">2015-11-19T15:37:00Z</dcterms:created>
  <dcterms:modified xsi:type="dcterms:W3CDTF">2015-11-26T18:24:00Z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-220837304</vt:i4>
  </property>
  <property fmtid="{D5CDD505-2E9C-101B-9397-08002B2CF9AE}" pid="3" name="_NewReviewCycle">
    <vt:lpwstr/>
  </property>
  <property fmtid="{D5CDD505-2E9C-101B-9397-08002B2CF9AE}" pid="4" name="_EmailSubject">
    <vt:lpwstr>Campi: tabelka i opis</vt:lpwstr>
  </property>
  <property fmtid="{D5CDD505-2E9C-101B-9397-08002B2CF9AE}" pid="5" name="_AuthorEmail">
    <vt:lpwstr>d.kurek@imbasymetria.pl</vt:lpwstr>
  </property>
  <property fmtid="{D5CDD505-2E9C-101B-9397-08002B2CF9AE}" pid="6" name="_AuthorEmailDisplayName">
    <vt:lpwstr>Dawid Kurek</vt:lpwstr>
  </property>
  <property fmtid="{D5CDD505-2E9C-101B-9397-08002B2CF9AE}" pid="7" name="_ReviewingToolsShownOnce">
    <vt:lpwstr/>
  </property>
</Properties>
</file>